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F3C" w:rsidRDefault="00E63F3C" w:rsidP="00504BA7">
      <w:pPr>
        <w:widowControl w:val="0"/>
        <w:kinsoku w:val="0"/>
        <w:overflowPunct w:val="0"/>
        <w:autoSpaceDE w:val="0"/>
        <w:autoSpaceDN w:val="0"/>
        <w:adjustRightInd w:val="0"/>
        <w:spacing w:before="120"/>
        <w:ind w:firstLine="720"/>
        <w:jc w:val="both"/>
        <w:outlineLvl w:val="3"/>
        <w:rPr>
          <w:rFonts w:eastAsia="Times New Roman"/>
          <w:b/>
          <w:bCs/>
          <w:szCs w:val="28"/>
        </w:rPr>
      </w:pPr>
      <w:bookmarkStart w:id="0" w:name="_GoBack"/>
      <w:bookmarkEnd w:id="0"/>
      <w:r>
        <w:rPr>
          <w:rFonts w:eastAsia="Times New Roman"/>
          <w:b/>
          <w:bCs/>
          <w:szCs w:val="28"/>
        </w:rPr>
        <w:t>II</w:t>
      </w:r>
      <w:r w:rsidR="00F946CC">
        <w:rPr>
          <w:rFonts w:eastAsia="Times New Roman"/>
          <w:b/>
          <w:bCs/>
          <w:szCs w:val="28"/>
        </w:rPr>
        <w:t>I</w:t>
      </w:r>
      <w:r>
        <w:rPr>
          <w:rFonts w:eastAsia="Times New Roman"/>
          <w:b/>
          <w:bCs/>
          <w:szCs w:val="28"/>
        </w:rPr>
        <w:t>. LĨNH VỰC TUYỂN SINH QUÂN SỰ</w:t>
      </w:r>
    </w:p>
    <w:p w:rsidR="005860BA" w:rsidRPr="00C7350C" w:rsidRDefault="005860BA" w:rsidP="00504BA7">
      <w:pPr>
        <w:widowControl w:val="0"/>
        <w:kinsoku w:val="0"/>
        <w:overflowPunct w:val="0"/>
        <w:autoSpaceDE w:val="0"/>
        <w:autoSpaceDN w:val="0"/>
        <w:adjustRightInd w:val="0"/>
        <w:spacing w:before="120"/>
        <w:ind w:firstLine="720"/>
        <w:jc w:val="both"/>
        <w:outlineLvl w:val="3"/>
        <w:rPr>
          <w:rFonts w:eastAsia="Times New Roman"/>
          <w:szCs w:val="28"/>
        </w:rPr>
      </w:pPr>
      <w:r>
        <w:rPr>
          <w:rFonts w:eastAsia="Times New Roman"/>
          <w:b/>
          <w:bCs/>
          <w:szCs w:val="28"/>
        </w:rPr>
        <w:t>1</w:t>
      </w:r>
      <w:r w:rsidRPr="00C7350C">
        <w:rPr>
          <w:rFonts w:eastAsia="Times New Roman"/>
          <w:b/>
          <w:bCs/>
          <w:szCs w:val="28"/>
        </w:rPr>
        <w:t>. Thủ tục tuyển sinh đào tạo trình độ đại học, cao đẳng quân sự hệ chính quy</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b/>
          <w:bCs/>
          <w:i/>
          <w:iCs/>
          <w:szCs w:val="28"/>
        </w:rPr>
      </w:pPr>
      <w:r w:rsidRPr="00C7350C">
        <w:rPr>
          <w:rFonts w:eastAsia="Times New Roman"/>
          <w:b/>
          <w:bCs/>
          <w:i/>
          <w:iCs/>
          <w:szCs w:val="28"/>
        </w:rPr>
        <w:t>Trình tự thực hiện:</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bCs/>
          <w:i/>
          <w:iCs/>
          <w:szCs w:val="28"/>
        </w:rPr>
        <w:t xml:space="preserve">Bước 1: </w:t>
      </w:r>
      <w:r w:rsidRPr="00C7350C">
        <w:rPr>
          <w:rFonts w:eastAsia="Times New Roman"/>
          <w:szCs w:val="28"/>
        </w:rPr>
        <w:t>Thí sinh phải tự mình viết kê khai các mẫu biểu, hồ sơ sơ tuyển thuộc phần quy định thí sinh tự khai và trực tiếp đến nộp hồ sơ sơ tuyển cho Ban Tuyển sinh quân sự cấp huyện (đối với thanh niên ngoài Quân đội), cấp trung đoàn (đối với quân nhân tại ngũ) theo đúng thời gian quy định. Khi đến nộp hồ sơ đăng ký dự tuyển, thí sinh phải mang Giấy chứng minh nhân dân, thẻ căn cước công dân hoặc các giấy tờ tùy thân khác để đối chiếu.</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i/>
          <w:spacing w:val="-4"/>
          <w:szCs w:val="28"/>
        </w:rPr>
        <w:t xml:space="preserve">Bước 2: </w:t>
      </w:r>
      <w:r w:rsidRPr="00C7350C">
        <w:rPr>
          <w:rFonts w:eastAsia="Times New Roman"/>
          <w:szCs w:val="28"/>
        </w:rPr>
        <w:t>Ban Tuyển sinh cấp huyện tổ chức khám sơ tuyển sức khỏe (do Hội đồng khám sức khỏe nghĩa vụ quân sự cấp huyện thực hiện).</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i/>
          <w:szCs w:val="28"/>
        </w:rPr>
        <w:t xml:space="preserve">Bước 3: </w:t>
      </w:r>
      <w:r w:rsidRPr="00C7350C">
        <w:rPr>
          <w:rFonts w:eastAsia="Times New Roman"/>
          <w:szCs w:val="28"/>
        </w:rPr>
        <w:t>Ban Tuyển sinh quân sự cấp huyện tổ chức xác minh chính trị, gồm: Tình hình kinh tế, chính trị của gia đình; tình hình bản thân thí sinh; người cung cấp lý lịch. Xét duyệt hồ sơ đăng ký dự tuyển kết luận cụ thể những trường hợp đủ tiêu chuẩn và những trường hợp không đủ tiêu chuẩn; tổng hợp số đủ tiêu chuẩn được dự tuyển theo từng trường, nộp hồ sơ và danh sách về Ban Tuyển sinh quân sự cấp tỉnh; trường hợp không đủ tiêu chuẩn dự tuyển phải thông báo lý do cụ thể tới thí sinh.</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i/>
          <w:szCs w:val="28"/>
        </w:rPr>
        <w:t xml:space="preserve">Bước 4: </w:t>
      </w:r>
      <w:r w:rsidRPr="00C7350C">
        <w:rPr>
          <w:rFonts w:eastAsia="Times New Roman"/>
          <w:szCs w:val="28"/>
        </w:rPr>
        <w:t>Ban Tuyển sinh quân sự cấp tỉnh xét duyệt kết quả đề nghị của cấp huyện; tổng hợp, bàn giao hồ sơ sơ tuyển, danh sách thí sinh đăng ký dự tuyển, danh sách thí sinh có nơi thường trú phía Nam nhưng thuộc diện hưởng điểm chuẩn đối với thí sinh các tỉnh phía Bắc cho các trường và báo cáo về Ban Tuyển sinh quân sự Bộ Quốc phòng.</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i/>
          <w:szCs w:val="28"/>
        </w:rPr>
        <w:t xml:space="preserve">Bước 5: </w:t>
      </w:r>
      <w:r w:rsidRPr="00C7350C">
        <w:rPr>
          <w:rFonts w:eastAsia="Times New Roman"/>
          <w:szCs w:val="28"/>
        </w:rPr>
        <w:t>Các trường tổ chức thẩm định và xét duyệt hồ sơ thí sinh đăng ký dự tuyển:</w:t>
      </w:r>
    </w:p>
    <w:p w:rsidR="005860BA" w:rsidRPr="00FC0DCE" w:rsidRDefault="005860BA" w:rsidP="00504BA7">
      <w:pPr>
        <w:widowControl w:val="0"/>
        <w:kinsoku w:val="0"/>
        <w:overflowPunct w:val="0"/>
        <w:autoSpaceDE w:val="0"/>
        <w:autoSpaceDN w:val="0"/>
        <w:adjustRightInd w:val="0"/>
        <w:spacing w:before="120"/>
        <w:ind w:firstLine="720"/>
        <w:jc w:val="both"/>
        <w:outlineLvl w:val="4"/>
        <w:rPr>
          <w:rFonts w:eastAsia="Times New Roman"/>
          <w:spacing w:val="4"/>
          <w:szCs w:val="28"/>
        </w:rPr>
      </w:pPr>
      <w:r w:rsidRPr="00FC0DCE">
        <w:rPr>
          <w:rFonts w:eastAsia="Times New Roman"/>
          <w:spacing w:val="4"/>
          <w:szCs w:val="28"/>
        </w:rPr>
        <w:t>- Thành phần tổ xét duyệt do Chủ tịch Hội đồng tuyển sinh trường quyết định, gồm: Cán bộ ngành bảo vệ, thanh tra và các cơ quan chức năng của trường.</w:t>
      </w:r>
    </w:p>
    <w:p w:rsidR="005860BA" w:rsidRPr="00FC0DCE" w:rsidRDefault="005860BA" w:rsidP="00504BA7">
      <w:pPr>
        <w:widowControl w:val="0"/>
        <w:kinsoku w:val="0"/>
        <w:overflowPunct w:val="0"/>
        <w:autoSpaceDE w:val="0"/>
        <w:autoSpaceDN w:val="0"/>
        <w:adjustRightInd w:val="0"/>
        <w:spacing w:before="120"/>
        <w:ind w:firstLine="720"/>
        <w:jc w:val="both"/>
        <w:outlineLvl w:val="4"/>
        <w:rPr>
          <w:rFonts w:eastAsia="Times New Roman"/>
          <w:spacing w:val="2"/>
          <w:szCs w:val="28"/>
        </w:rPr>
      </w:pPr>
      <w:r w:rsidRPr="00FC0DCE">
        <w:rPr>
          <w:rFonts w:eastAsia="Times New Roman"/>
          <w:spacing w:val="2"/>
          <w:szCs w:val="28"/>
        </w:rPr>
        <w:t>- Tổ chức xét duyệt hồ sơ chặt chẽ, kiểm tra ảnh, lý lịch chính trị gia đình, kết quả khám sức khoẻ, chính sách ưu tiên và các nội dung kê khai trong hồ sơ đăng ký dự tuyển của thí sinh, đối chiếu với các tiêu chuẩn quy định để kết luận thí sinh đủ tiêu chuẩn hay không dự tuyển.</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szCs w:val="28"/>
        </w:rPr>
        <w:t>+ Trường hợp xác minh lý lịch của thí sinh do người đăng ký dự tuyển tự khai, tự xin xác nhận của cấp ủy địa phương; cấp ủy địa phương kết luận không rõ về lịch sử chính trị và điều kiện phát triển vào Đảng Cộng sản Việt Nam; hồ sơ không dán ảnh, không đóng dấu hoặc đóng dấu không rõ thì Hội đồng tuyển sinh trường trả hồ sơ cho Ban Tuyển sinh các địa phương để bổ sung, hoàn chỉnh theo quy định.</w:t>
      </w:r>
    </w:p>
    <w:p w:rsidR="005860BA" w:rsidRPr="00FC0DCE" w:rsidRDefault="005860BA" w:rsidP="00504BA7">
      <w:pPr>
        <w:widowControl w:val="0"/>
        <w:kinsoku w:val="0"/>
        <w:overflowPunct w:val="0"/>
        <w:autoSpaceDE w:val="0"/>
        <w:autoSpaceDN w:val="0"/>
        <w:adjustRightInd w:val="0"/>
        <w:spacing w:before="120"/>
        <w:ind w:firstLine="720"/>
        <w:jc w:val="both"/>
        <w:outlineLvl w:val="4"/>
        <w:rPr>
          <w:rFonts w:eastAsia="Times New Roman"/>
          <w:spacing w:val="2"/>
          <w:szCs w:val="28"/>
        </w:rPr>
      </w:pPr>
      <w:r w:rsidRPr="00FC0DCE">
        <w:rPr>
          <w:rFonts w:eastAsia="Times New Roman"/>
          <w:spacing w:val="2"/>
          <w:szCs w:val="28"/>
        </w:rPr>
        <w:lastRenderedPageBreak/>
        <w:t>+ Trường hợp có nghi vấn, hoặc có nội dung chưa rõ, Hội đồng tuyển sinh trường phải yêu cầu Ban Tuyển sinh các địa phương đăng ký dự tuyển xác minh làm rõ.</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szCs w:val="28"/>
        </w:rPr>
        <w:t>+ Trường hợp thí sinh là thanh niên ngoài Quân đội đã nộp hồ sơ đăng ký dự tuyển, qua xét duyệt các trường kết luận không đủ tiêu chuẩn dự tuyển, các trường phải thông báo cho Ban Tuyển sinh quân sự nơi thí sinh đăng ký dự tuyển và thí sinh biết.</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szCs w:val="28"/>
        </w:rPr>
        <w:t>- Tổng hợp báo cáo kết quả xét duyệt hồ sơ về Ban Tuyển sinh quân sự Bộ Quốc phòng, thông báo kết quả xét duyệt hồ sơ cho các địa phương trước ngày 20 tháng 6; gửi phiếu báo kết quả cho thí sinh đủ điều kiện dự tuyển trước ngày 27 tháng 6 hằng năm.</w:t>
      </w:r>
    </w:p>
    <w:p w:rsidR="005860BA" w:rsidRPr="00C7350C" w:rsidRDefault="005860BA" w:rsidP="00504BA7">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b/>
          <w:i/>
          <w:szCs w:val="28"/>
        </w:rPr>
        <w:t>Cách thức thực hiện:</w:t>
      </w:r>
      <w:r w:rsidRPr="00C7350C">
        <w:rPr>
          <w:rFonts w:eastAsia="Times New Roman"/>
          <w:szCs w:val="28"/>
        </w:rPr>
        <w:t xml:space="preserve"> Thí sinh trực tiếp đăng ký tại Ban Tuyển sinh quân sự cấp huyện.</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b/>
          <w:bCs/>
          <w:i/>
          <w:iCs/>
          <w:szCs w:val="28"/>
        </w:rPr>
      </w:pPr>
      <w:r w:rsidRPr="00C7350C">
        <w:rPr>
          <w:rFonts w:eastAsia="Times New Roman"/>
          <w:b/>
          <w:bCs/>
          <w:i/>
          <w:iCs/>
          <w:szCs w:val="28"/>
        </w:rPr>
        <w:t>Thành phần hồ sơ:</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bCs/>
          <w:iCs/>
          <w:szCs w:val="28"/>
        </w:rPr>
        <w:t xml:space="preserve">- </w:t>
      </w:r>
      <w:r w:rsidRPr="00C7350C">
        <w:rPr>
          <w:rFonts w:eastAsia="Times New Roman"/>
          <w:szCs w:val="28"/>
        </w:rPr>
        <w:t>03 phiếu đăng ký sơ tuyển theo quy định của Bộ Quốc phòng.</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szCs w:val="28"/>
        </w:rPr>
        <w:t>- 01 phiếu khám sức khoẻ.</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szCs w:val="28"/>
        </w:rPr>
        <w:t>- 01 bản thẩm tra, xác minh lý lịch.</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szCs w:val="28"/>
        </w:rPr>
        <w:t>- 01 giấy chứng nhận được hưởng ưu tiên đối với những thí sinh thuộc diện ưu tiên (nếu có).</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szCs w:val="28"/>
        </w:rPr>
        <w:t>- 04 ảnh chân dung cỡ 4 x 6cm theo quy định của Bộ Quốc phòng.</w:t>
      </w:r>
    </w:p>
    <w:p w:rsidR="005860BA" w:rsidRPr="00C7350C" w:rsidRDefault="005860BA" w:rsidP="00504BA7">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b/>
          <w:bCs/>
          <w:i/>
          <w:iCs/>
          <w:szCs w:val="28"/>
        </w:rPr>
        <w:t>Số lượng hồ sơ:</w:t>
      </w:r>
      <w:r w:rsidRPr="00C7350C">
        <w:rPr>
          <w:rFonts w:eastAsia="Times New Roman"/>
          <w:bCs/>
          <w:i/>
          <w:iCs/>
          <w:szCs w:val="28"/>
        </w:rPr>
        <w:t xml:space="preserve"> </w:t>
      </w:r>
      <w:r w:rsidRPr="00C7350C">
        <w:rPr>
          <w:rFonts w:eastAsia="Times New Roman"/>
          <w:szCs w:val="28"/>
        </w:rPr>
        <w:t>01 bộ.</w:t>
      </w:r>
    </w:p>
    <w:p w:rsidR="005860BA" w:rsidRPr="00C7350C" w:rsidRDefault="005860BA" w:rsidP="00504BA7">
      <w:pPr>
        <w:widowControl w:val="0"/>
        <w:kinsoku w:val="0"/>
        <w:overflowPunct w:val="0"/>
        <w:autoSpaceDE w:val="0"/>
        <w:autoSpaceDN w:val="0"/>
        <w:adjustRightInd w:val="0"/>
        <w:spacing w:before="120"/>
        <w:ind w:firstLine="720"/>
        <w:jc w:val="both"/>
        <w:rPr>
          <w:rFonts w:eastAsia="Times New Roman"/>
          <w:b/>
          <w:bCs/>
          <w:szCs w:val="28"/>
        </w:rPr>
      </w:pPr>
      <w:r w:rsidRPr="00C7350C">
        <w:rPr>
          <w:rFonts w:eastAsia="Times New Roman"/>
          <w:b/>
          <w:bCs/>
          <w:i/>
          <w:iCs/>
          <w:szCs w:val="28"/>
        </w:rPr>
        <w:t>Thời hạn giải quyết</w:t>
      </w:r>
      <w:r w:rsidRPr="00C7350C">
        <w:rPr>
          <w:rFonts w:eastAsia="Times New Roman"/>
          <w:b/>
          <w:bCs/>
          <w:szCs w:val="28"/>
        </w:rPr>
        <w:t>:</w:t>
      </w:r>
    </w:p>
    <w:p w:rsidR="005860BA" w:rsidRPr="00C7350C" w:rsidRDefault="005860BA" w:rsidP="00504BA7">
      <w:pPr>
        <w:widowControl w:val="0"/>
        <w:kinsoku w:val="0"/>
        <w:overflowPunct w:val="0"/>
        <w:autoSpaceDE w:val="0"/>
        <w:autoSpaceDN w:val="0"/>
        <w:adjustRightInd w:val="0"/>
        <w:spacing w:before="120"/>
        <w:ind w:firstLine="720"/>
        <w:jc w:val="both"/>
        <w:rPr>
          <w:rFonts w:eastAsia="Times New Roman"/>
          <w:spacing w:val="-6"/>
          <w:szCs w:val="28"/>
        </w:rPr>
      </w:pPr>
      <w:r w:rsidRPr="00C7350C">
        <w:rPr>
          <w:rFonts w:eastAsia="Times New Roman"/>
          <w:b/>
          <w:bCs/>
          <w:szCs w:val="28"/>
        </w:rPr>
        <w:t xml:space="preserve">- </w:t>
      </w:r>
      <w:r w:rsidRPr="00C7350C">
        <w:rPr>
          <w:rFonts w:eastAsia="Times New Roman"/>
          <w:spacing w:val="-6"/>
          <w:szCs w:val="28"/>
        </w:rPr>
        <w:t>Thời gian tổ chức khám sức khỏe cho thí sinh đăng ký dự tuyển vào 02 đợt:</w:t>
      </w:r>
    </w:p>
    <w:p w:rsidR="005860BA" w:rsidRPr="00C7350C" w:rsidRDefault="005860BA" w:rsidP="00504BA7">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Đợt 1: Vào tuần 3 và tuần 4 tháng 4 hằng năm.</w:t>
      </w:r>
    </w:p>
    <w:p w:rsidR="005860BA" w:rsidRPr="00C7350C" w:rsidRDefault="005860BA" w:rsidP="00504BA7">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Đợt 2: Vào tuần 2 tháng 5 hằng năm.</w:t>
      </w:r>
    </w:p>
    <w:p w:rsidR="005860BA" w:rsidRPr="00C7350C" w:rsidRDefault="005860BA" w:rsidP="00504BA7">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Kết quả xét duyệt về Ban Tuyển sinh quân sự Bộ Quốc phòng và thông báo cho các địa phương trước ngày 20 tháng 6; gửi phiếu báo cho thí sinh đủ điều kiện dự tuyển trước ngày 27 tháng 6 hằng năm.</w:t>
      </w:r>
    </w:p>
    <w:p w:rsidR="005860BA" w:rsidRPr="00C7350C" w:rsidRDefault="005860BA" w:rsidP="00504BA7">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b/>
          <w:bCs/>
          <w:i/>
          <w:iCs/>
          <w:szCs w:val="28"/>
        </w:rPr>
        <w:t>Đối tượng thực hiện thủ tục hành chính:</w:t>
      </w:r>
      <w:r w:rsidRPr="00C7350C">
        <w:rPr>
          <w:rFonts w:eastAsia="Times New Roman"/>
          <w:bCs/>
          <w:i/>
          <w:iCs/>
          <w:szCs w:val="28"/>
        </w:rPr>
        <w:t xml:space="preserve"> </w:t>
      </w:r>
      <w:r w:rsidRPr="00C7350C">
        <w:rPr>
          <w:rFonts w:eastAsia="Times New Roman"/>
          <w:bCs/>
          <w:iCs/>
          <w:szCs w:val="28"/>
        </w:rPr>
        <w:t>Tập thể, cá</w:t>
      </w:r>
      <w:r w:rsidRPr="00C7350C">
        <w:rPr>
          <w:rFonts w:eastAsia="Times New Roman"/>
          <w:szCs w:val="28"/>
        </w:rPr>
        <w:t xml:space="preserve"> nhân.</w:t>
      </w:r>
    </w:p>
    <w:p w:rsidR="005860BA" w:rsidRPr="00C7350C" w:rsidRDefault="005860BA" w:rsidP="00504BA7">
      <w:pPr>
        <w:widowControl w:val="0"/>
        <w:kinsoku w:val="0"/>
        <w:overflowPunct w:val="0"/>
        <w:autoSpaceDE w:val="0"/>
        <w:autoSpaceDN w:val="0"/>
        <w:adjustRightInd w:val="0"/>
        <w:spacing w:before="120"/>
        <w:ind w:firstLine="720"/>
        <w:jc w:val="both"/>
        <w:rPr>
          <w:rFonts w:eastAsia="Times New Roman"/>
          <w:b/>
          <w:i/>
          <w:szCs w:val="28"/>
        </w:rPr>
      </w:pPr>
      <w:r w:rsidRPr="00C7350C">
        <w:rPr>
          <w:rFonts w:eastAsia="Times New Roman"/>
          <w:b/>
          <w:i/>
          <w:szCs w:val="28"/>
        </w:rPr>
        <w:t>Cơ quan thực hiện thủ tục hành chính:</w:t>
      </w:r>
    </w:p>
    <w:p w:rsidR="005860BA" w:rsidRPr="00C7350C" w:rsidRDefault="005860BA" w:rsidP="00504BA7">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Cơ quan có thẩm quyền quyết định: Hội đồng Tuyển sinh các học viện, trường sĩ quan.</w:t>
      </w:r>
    </w:p>
    <w:p w:rsidR="005860BA" w:rsidRPr="00C7350C" w:rsidRDefault="005860BA" w:rsidP="00504BA7">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Cơ quan hoặc người có thẩm quyền được uỷ quyền hoặc phân cấp thực hiện: Không.</w:t>
      </w:r>
    </w:p>
    <w:p w:rsidR="005860BA" w:rsidRPr="00C7350C" w:rsidRDefault="005860BA" w:rsidP="00504BA7">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Cơ quan trực tiếp thực hiện TTHC: Ban Tuyển sinh quân sự cấp huyện.</w:t>
      </w:r>
    </w:p>
    <w:p w:rsidR="005860BA" w:rsidRPr="00C7350C" w:rsidRDefault="005860BA" w:rsidP="00504BA7">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Cơ quan phối hợp: Không.</w:t>
      </w:r>
    </w:p>
    <w:p w:rsidR="005860BA" w:rsidRPr="00C7350C" w:rsidRDefault="005860BA" w:rsidP="00504BA7">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b/>
          <w:bCs/>
          <w:i/>
          <w:iCs/>
          <w:szCs w:val="28"/>
        </w:rPr>
        <w:lastRenderedPageBreak/>
        <w:t>Kết quả thực hiện thủ tục hành chính:</w:t>
      </w:r>
      <w:r w:rsidRPr="00C7350C">
        <w:rPr>
          <w:rFonts w:eastAsia="Times New Roman"/>
          <w:bCs/>
          <w:i/>
          <w:iCs/>
          <w:szCs w:val="28"/>
        </w:rPr>
        <w:t xml:space="preserve"> </w:t>
      </w:r>
      <w:r w:rsidRPr="00C7350C">
        <w:rPr>
          <w:rFonts w:eastAsia="Times New Roman"/>
          <w:szCs w:val="28"/>
        </w:rPr>
        <w:t>Phiếu báo cho thí sinh.</w:t>
      </w:r>
    </w:p>
    <w:p w:rsidR="005860BA" w:rsidRPr="00C7350C" w:rsidRDefault="005860BA" w:rsidP="00504BA7">
      <w:pPr>
        <w:widowControl w:val="0"/>
        <w:kinsoku w:val="0"/>
        <w:overflowPunct w:val="0"/>
        <w:autoSpaceDE w:val="0"/>
        <w:autoSpaceDN w:val="0"/>
        <w:adjustRightInd w:val="0"/>
        <w:spacing w:before="120"/>
        <w:ind w:firstLine="720"/>
        <w:jc w:val="both"/>
        <w:rPr>
          <w:rFonts w:eastAsia="Times New Roman"/>
          <w:b/>
          <w:bCs/>
          <w:i/>
          <w:iCs/>
          <w:szCs w:val="28"/>
        </w:rPr>
      </w:pPr>
      <w:r w:rsidRPr="00C7350C">
        <w:rPr>
          <w:rFonts w:eastAsia="Times New Roman"/>
          <w:b/>
          <w:bCs/>
          <w:i/>
          <w:iCs/>
          <w:szCs w:val="28"/>
        </w:rPr>
        <w:t>Lệ phí:</w:t>
      </w:r>
    </w:p>
    <w:p w:rsidR="005860BA" w:rsidRPr="00C7350C" w:rsidRDefault="005860BA" w:rsidP="00504BA7">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bCs/>
          <w:iCs/>
          <w:szCs w:val="28"/>
        </w:rPr>
        <w:t xml:space="preserve">- </w:t>
      </w:r>
      <w:r w:rsidRPr="00C7350C">
        <w:rPr>
          <w:rFonts w:eastAsia="Times New Roman"/>
          <w:szCs w:val="28"/>
        </w:rPr>
        <w:t>Phí sơ tuyển: 50.000 đồng/hồ sơ. Riêng sơ tuyển các ngành năng khiếu: 120.000 đồng/hồ sơ (bao gồm tất cả các môn).</w:t>
      </w:r>
    </w:p>
    <w:p w:rsidR="005860BA" w:rsidRPr="00C7350C" w:rsidRDefault="005860BA" w:rsidP="00504BA7">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Phí đăng ký xét tuyển: Theo quy định hằng năm của các học viện, trường.</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b/>
          <w:bCs/>
          <w:i/>
          <w:iCs/>
          <w:szCs w:val="28"/>
        </w:rPr>
      </w:pPr>
      <w:r w:rsidRPr="00C7350C">
        <w:rPr>
          <w:rFonts w:eastAsia="Times New Roman"/>
          <w:b/>
          <w:bCs/>
          <w:i/>
          <w:iCs/>
          <w:szCs w:val="28"/>
        </w:rPr>
        <w:t>Tên mẫu đơn, mẫu tờ khai:</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bCs/>
          <w:iCs/>
          <w:szCs w:val="28"/>
        </w:rPr>
        <w:t xml:space="preserve">- </w:t>
      </w:r>
      <w:r w:rsidRPr="00C7350C">
        <w:rPr>
          <w:rFonts w:eastAsia="Times New Roman"/>
          <w:szCs w:val="28"/>
        </w:rPr>
        <w:t>Phiếu đăng ký dự tuyển (tờ khai) theo quy định của Bộ Quốc phòng (Mẫu số 2 kèm theo).</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szCs w:val="28"/>
        </w:rPr>
        <w:t>- Phiếu khám sức khoẻ.</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szCs w:val="28"/>
        </w:rPr>
        <w:t>- Bản xác minh lý lịch.</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b/>
          <w:szCs w:val="28"/>
        </w:rPr>
      </w:pPr>
      <w:r w:rsidRPr="00C7350C">
        <w:rPr>
          <w:rFonts w:eastAsia="Times New Roman"/>
          <w:b/>
          <w:bCs/>
          <w:i/>
          <w:iCs/>
          <w:szCs w:val="28"/>
        </w:rPr>
        <w:t>Yêu cầu, điều kiện thực hiện thủ tục hành chính:</w:t>
      </w:r>
    </w:p>
    <w:p w:rsidR="005860BA" w:rsidRPr="00C7350C" w:rsidRDefault="005860BA" w:rsidP="00504BA7">
      <w:pPr>
        <w:widowControl w:val="0"/>
        <w:spacing w:before="120"/>
        <w:ind w:firstLine="720"/>
        <w:jc w:val="both"/>
        <w:rPr>
          <w:szCs w:val="28"/>
          <w:lang w:val="es-MX"/>
        </w:rPr>
      </w:pPr>
      <w:r w:rsidRPr="00C7350C">
        <w:rPr>
          <w:szCs w:val="28"/>
          <w:lang w:val="es-MX"/>
        </w:rPr>
        <w:t>1. Tiêu chuẩn về chính trị, đạo đức</w:t>
      </w:r>
    </w:p>
    <w:p w:rsidR="005860BA" w:rsidRPr="00C7350C" w:rsidRDefault="005860BA" w:rsidP="00504BA7">
      <w:pPr>
        <w:widowControl w:val="0"/>
        <w:tabs>
          <w:tab w:val="left" w:pos="624"/>
        </w:tabs>
        <w:spacing w:before="120"/>
        <w:ind w:firstLine="720"/>
        <w:jc w:val="both"/>
        <w:rPr>
          <w:szCs w:val="28"/>
          <w:lang w:val="es-MX"/>
        </w:rPr>
      </w:pPr>
      <w:r w:rsidRPr="00C7350C">
        <w:rPr>
          <w:szCs w:val="28"/>
          <w:lang w:val="es-MX"/>
        </w:rPr>
        <w:t xml:space="preserve">Thí sinh tự nguyện </w:t>
      </w:r>
      <w:r w:rsidRPr="00C7350C">
        <w:rPr>
          <w:iCs/>
          <w:szCs w:val="28"/>
          <w:lang w:val="es-MX"/>
        </w:rPr>
        <w:t>đăng</w:t>
      </w:r>
      <w:r w:rsidRPr="00C7350C">
        <w:rPr>
          <w:szCs w:val="28"/>
          <w:lang w:val="es-MX"/>
        </w:rPr>
        <w:t xml:space="preserve"> ký dự tuyển vào các trường trong Quân đội; khi trúng tuyển vào học phải tuyệt đối chấp hành sự phân công công tác của nhà trường và Bộ Quốc phòng.</w:t>
      </w:r>
    </w:p>
    <w:p w:rsidR="005860BA" w:rsidRPr="00C7350C" w:rsidRDefault="005860BA" w:rsidP="00504BA7">
      <w:pPr>
        <w:spacing w:before="120"/>
        <w:ind w:firstLine="720"/>
        <w:jc w:val="both"/>
        <w:rPr>
          <w:szCs w:val="28"/>
          <w:lang w:val="sv-SE"/>
        </w:rPr>
      </w:pPr>
      <w:r w:rsidRPr="00C7350C">
        <w:rPr>
          <w:szCs w:val="28"/>
          <w:lang w:val="es-MX"/>
        </w:rPr>
        <w:t xml:space="preserve">- Thực hiện theo Thông tư số 05/2019/TT-BQP ngày 16 tháng 01 năm 2019 của Bộ trưởng Bộ Quốc phòng quy định tiêu chuẩn chính trị của sĩ quan, quân nhân chuyên nghiệp, công chức, công nhân và viên chức quốc phòng trong Quân đội nhân dân Việt Nam </w:t>
      </w:r>
      <w:r w:rsidRPr="00C7350C">
        <w:rPr>
          <w:szCs w:val="28"/>
          <w:lang w:val="sv-SE"/>
        </w:rPr>
        <w:t>và Thông tư số 02/2023/TT-BQP ngày 12 tháng 01 năm 2023 của Bộ trưởng Bộ Quốc phòng quy định về đối tượng, tiêu chuẩn đào tạo cán bộ Quân đội nhân dân Việt Nam.</w:t>
      </w:r>
    </w:p>
    <w:p w:rsidR="005860BA" w:rsidRPr="00C7350C" w:rsidRDefault="005860BA" w:rsidP="00504BA7">
      <w:pPr>
        <w:pStyle w:val="BodyTextIndent2"/>
        <w:widowControl w:val="0"/>
        <w:tabs>
          <w:tab w:val="left" w:pos="-2380"/>
        </w:tabs>
        <w:spacing w:before="120" w:after="0" w:line="240" w:lineRule="auto"/>
        <w:ind w:left="0" w:firstLine="720"/>
        <w:jc w:val="both"/>
        <w:rPr>
          <w:szCs w:val="28"/>
          <w:lang w:val="de-DE"/>
        </w:rPr>
      </w:pPr>
      <w:r w:rsidRPr="00C7350C">
        <w:rPr>
          <w:szCs w:val="28"/>
          <w:lang w:val="de-DE"/>
        </w:rPr>
        <w:t>- Phẩm chất đạo đức tốt, là đảng viên Đảng Cộng sản Việt Nam hoặc đoàn viên Đoàn Thanh niên Cộng sản Hồ Chí Minh.</w:t>
      </w:r>
    </w:p>
    <w:p w:rsidR="005860BA" w:rsidRPr="00C7350C" w:rsidRDefault="005860BA" w:rsidP="00504BA7">
      <w:pPr>
        <w:pStyle w:val="BodyTextIndent2"/>
        <w:widowControl w:val="0"/>
        <w:tabs>
          <w:tab w:val="left" w:pos="-2380"/>
        </w:tabs>
        <w:spacing w:before="120" w:after="0" w:line="240" w:lineRule="auto"/>
        <w:ind w:left="0" w:firstLine="720"/>
        <w:jc w:val="both"/>
        <w:rPr>
          <w:szCs w:val="28"/>
          <w:lang w:val="de-DE"/>
        </w:rPr>
      </w:pPr>
      <w:r w:rsidRPr="00C7350C">
        <w:rPr>
          <w:szCs w:val="28"/>
          <w:lang w:val="de-DE"/>
        </w:rPr>
        <w:t>- Trường hợp thí sinh là quân nhân phải được cấp có thẩm quyền đánh giá hoàn thành tốt nhiệm vụ trong thời gian phục vụ tại ngũ.</w:t>
      </w:r>
    </w:p>
    <w:p w:rsidR="005860BA" w:rsidRPr="00C7350C" w:rsidRDefault="005860BA" w:rsidP="00504BA7">
      <w:pPr>
        <w:widowControl w:val="0"/>
        <w:tabs>
          <w:tab w:val="left" w:pos="624"/>
        </w:tabs>
        <w:spacing w:before="120"/>
        <w:ind w:firstLine="720"/>
        <w:jc w:val="both"/>
        <w:rPr>
          <w:szCs w:val="28"/>
          <w:lang w:val="es-MX"/>
        </w:rPr>
      </w:pPr>
      <w:r w:rsidRPr="00C7350C">
        <w:rPr>
          <w:szCs w:val="28"/>
          <w:lang w:val="es-MX"/>
        </w:rPr>
        <w:t xml:space="preserve">2. Tiêu chuẩn về văn hóa, độ tuổi </w:t>
      </w:r>
    </w:p>
    <w:p w:rsidR="005860BA" w:rsidRPr="00C7350C" w:rsidRDefault="005860BA" w:rsidP="00504BA7">
      <w:pPr>
        <w:widowControl w:val="0"/>
        <w:tabs>
          <w:tab w:val="left" w:pos="624"/>
        </w:tabs>
        <w:spacing w:before="120"/>
        <w:ind w:firstLine="720"/>
        <w:jc w:val="both"/>
        <w:rPr>
          <w:bCs/>
          <w:szCs w:val="28"/>
          <w:lang w:val="de-DE" w:eastAsia="x-none"/>
        </w:rPr>
      </w:pPr>
      <w:r w:rsidRPr="00C7350C">
        <w:rPr>
          <w:szCs w:val="28"/>
          <w:lang w:val="es-MX"/>
        </w:rPr>
        <w:t>- Trình độ văn hóa: Tính đến thời điểm xét tuyển, đã tốt nghiệp Trung học phổ thông (theo hình thức giáo dục chính quy hoặc giáo dục thường xuyên).</w:t>
      </w:r>
    </w:p>
    <w:p w:rsidR="005860BA" w:rsidRPr="00C7350C" w:rsidRDefault="005860BA" w:rsidP="00504BA7">
      <w:pPr>
        <w:widowControl w:val="0"/>
        <w:spacing w:before="120"/>
        <w:ind w:firstLine="720"/>
        <w:jc w:val="both"/>
        <w:rPr>
          <w:szCs w:val="28"/>
          <w:lang w:val="de-DE"/>
        </w:rPr>
      </w:pPr>
      <w:r w:rsidRPr="00C7350C">
        <w:rPr>
          <w:szCs w:val="28"/>
          <w:lang w:val="de-DE"/>
        </w:rPr>
        <w:t>- Độ tuổi:</w:t>
      </w:r>
    </w:p>
    <w:p w:rsidR="005860BA" w:rsidRPr="00C7350C" w:rsidRDefault="005860BA" w:rsidP="00504BA7">
      <w:pPr>
        <w:widowControl w:val="0"/>
        <w:spacing w:before="120"/>
        <w:ind w:firstLine="720"/>
        <w:jc w:val="both"/>
        <w:rPr>
          <w:szCs w:val="28"/>
          <w:lang w:val="de-DE"/>
        </w:rPr>
      </w:pPr>
      <w:r w:rsidRPr="00C7350C">
        <w:rPr>
          <w:szCs w:val="28"/>
          <w:lang w:val="de-DE"/>
        </w:rPr>
        <w:t>+ Quân nhân tại ngũ hoặc đã xuất ngũ và công dân hoàn thành nghĩa vụ tham gia công an nhân dân từ 18 đến 23 tuổi (tính đến năm dự tuyển).</w:t>
      </w:r>
    </w:p>
    <w:p w:rsidR="005860BA" w:rsidRPr="00C7350C" w:rsidRDefault="005860BA" w:rsidP="00504BA7">
      <w:pPr>
        <w:widowControl w:val="0"/>
        <w:spacing w:before="120"/>
        <w:ind w:firstLine="720"/>
        <w:jc w:val="both"/>
        <w:rPr>
          <w:szCs w:val="28"/>
          <w:lang w:val="de-DE"/>
        </w:rPr>
      </w:pPr>
      <w:r w:rsidRPr="00C7350C">
        <w:rPr>
          <w:szCs w:val="28"/>
          <w:lang w:val="de-DE"/>
        </w:rPr>
        <w:t>+ Thanh niên ngoài Quân đội từ 17 đến 21 tuổi (tính đến năm dự tuyển).</w:t>
      </w:r>
    </w:p>
    <w:p w:rsidR="005860BA" w:rsidRPr="00C7350C" w:rsidRDefault="005860BA" w:rsidP="00504BA7">
      <w:pPr>
        <w:widowControl w:val="0"/>
        <w:spacing w:before="120"/>
        <w:ind w:firstLine="720"/>
        <w:jc w:val="both"/>
        <w:rPr>
          <w:szCs w:val="28"/>
          <w:lang w:val="fr-FR"/>
        </w:rPr>
      </w:pPr>
      <w:r w:rsidRPr="00C7350C">
        <w:rPr>
          <w:szCs w:val="28"/>
          <w:lang w:val="fr-FR"/>
        </w:rPr>
        <w:t>3. Tiêu chuẩn về sức khỏe</w:t>
      </w:r>
    </w:p>
    <w:p w:rsidR="005860BA" w:rsidRPr="00C7350C" w:rsidRDefault="005860BA" w:rsidP="00504BA7">
      <w:pPr>
        <w:widowControl w:val="0"/>
        <w:spacing w:before="120"/>
        <w:ind w:firstLine="720"/>
        <w:jc w:val="both"/>
        <w:rPr>
          <w:szCs w:val="28"/>
          <w:lang w:val="fr-FR"/>
        </w:rPr>
      </w:pPr>
      <w:r w:rsidRPr="00C7350C">
        <w:rPr>
          <w:szCs w:val="28"/>
          <w:lang w:val="fr-FR"/>
        </w:rPr>
        <w:t xml:space="preserve">* Tiêu chuẩn chung: </w:t>
      </w:r>
      <w:r w:rsidR="005D7FD0" w:rsidRPr="005D7FD0">
        <w:rPr>
          <w:i/>
          <w:szCs w:val="28"/>
          <w:lang w:val="fr-FR"/>
        </w:rPr>
        <w:t xml:space="preserve">Tuyển chọn thí sinh (cả nam và nữ) đạt Loại 1 và </w:t>
      </w:r>
      <w:r w:rsidR="005D7FD0" w:rsidRPr="005D7FD0">
        <w:rPr>
          <w:i/>
          <w:spacing w:val="-6"/>
          <w:szCs w:val="28"/>
          <w:lang w:val="fr-FR"/>
        </w:rPr>
        <w:t>Loại 2 theo quy định tại Thông tư số 105/2023/TT-BQP ngày 06 tháng 12 năm</w:t>
      </w:r>
      <w:r w:rsidR="005D7FD0" w:rsidRPr="005D7FD0">
        <w:rPr>
          <w:i/>
          <w:szCs w:val="28"/>
          <w:lang w:val="fr-FR"/>
        </w:rPr>
        <w:t xml:space="preserve"> 2023 </w:t>
      </w:r>
      <w:r w:rsidR="005D7FD0" w:rsidRPr="005D7FD0">
        <w:rPr>
          <w:i/>
          <w:szCs w:val="28"/>
          <w:lang w:val="fr-FR"/>
        </w:rPr>
        <w:lastRenderedPageBreak/>
        <w:t>của Bộ trưởng Bộ Quốc phòng quy định tiêu chuẩn sức khỏe, khám sức khỏe cho các đối tượng thuộc phạm vi quản lý của Bộ Quốc phòng (sau đây viết gọn là Thông tư số 105/2023/TT-BQP), theo</w:t>
      </w:r>
      <w:r w:rsidR="005D7FD0" w:rsidRPr="005D7FD0">
        <w:rPr>
          <w:b/>
          <w:i/>
          <w:szCs w:val="28"/>
          <w:lang w:val="fr-FR"/>
        </w:rPr>
        <w:t xml:space="preserve"> </w:t>
      </w:r>
      <w:r w:rsidR="005D7FD0" w:rsidRPr="005D7FD0">
        <w:rPr>
          <w:i/>
          <w:szCs w:val="28"/>
          <w:lang w:val="fr-FR"/>
        </w:rPr>
        <w:t>các chỉ tiêu: Thể lực (trừ chiều cao, cân nặng có quy định riêng), mắt (trừ tật khúc xạ cận thị có quy định riêng), tai mũi họng, răng hàm mặt, nội khoa, thần kinh, tâm thần, ngoại khoa, da liễu và sản phụ khoa (đối với nữ)</w:t>
      </w:r>
      <w:r w:rsidRPr="00C7350C">
        <w:rPr>
          <w:szCs w:val="28"/>
          <w:lang w:val="fr-FR"/>
        </w:rPr>
        <w:t>.</w:t>
      </w:r>
    </w:p>
    <w:p w:rsidR="005D7FD0" w:rsidRDefault="005860BA" w:rsidP="00504BA7">
      <w:pPr>
        <w:widowControl w:val="0"/>
        <w:spacing w:before="120"/>
        <w:ind w:firstLine="720"/>
        <w:jc w:val="both"/>
        <w:rPr>
          <w:szCs w:val="28"/>
          <w:lang w:val="fr-FR"/>
        </w:rPr>
      </w:pPr>
      <w:r w:rsidRPr="00C7350C">
        <w:rPr>
          <w:szCs w:val="28"/>
          <w:lang w:val="fr-FR"/>
        </w:rPr>
        <w:t>* Một số tiêu chuẩn riêng, như sau:</w:t>
      </w:r>
    </w:p>
    <w:p w:rsidR="005D7FD0" w:rsidRPr="005D7FD0" w:rsidRDefault="005D7FD0" w:rsidP="00504BA7">
      <w:pPr>
        <w:widowControl w:val="0"/>
        <w:spacing w:before="120"/>
        <w:ind w:firstLine="720"/>
        <w:jc w:val="both"/>
        <w:rPr>
          <w:i/>
          <w:szCs w:val="28"/>
          <w:lang w:val="fr-FR"/>
        </w:rPr>
      </w:pPr>
      <w:r w:rsidRPr="005D7FD0">
        <w:rPr>
          <w:i/>
          <w:szCs w:val="28"/>
          <w:lang w:val="es-MX"/>
        </w:rPr>
        <w:t xml:space="preserve">- </w:t>
      </w:r>
      <w:r w:rsidRPr="005D7FD0">
        <w:rPr>
          <w:i/>
          <w:szCs w:val="28"/>
          <w:lang w:val="fr-FR"/>
        </w:rPr>
        <w:t>Đối với các trường đào tạo sĩ quan chỉ huy, chính trị, hậu cần, gồm học viện: Hậu cần, Phòng không - Không quân, Hải quân, Biên phòng và các trường sĩ quan: Lục quân 1, Lục quân 2, Chính trị, Pháo binh, Công binh, Tăng thiết giáp, Thông tin, Đặc công, Phòng hóa.</w:t>
      </w:r>
    </w:p>
    <w:p w:rsidR="005D7FD0" w:rsidRPr="005D7FD0" w:rsidRDefault="005D7FD0" w:rsidP="00504BA7">
      <w:pPr>
        <w:widowControl w:val="0"/>
        <w:spacing w:before="120"/>
        <w:ind w:firstLine="720"/>
        <w:jc w:val="both"/>
        <w:rPr>
          <w:i/>
          <w:szCs w:val="28"/>
          <w:lang w:val="fr-FR"/>
        </w:rPr>
      </w:pPr>
      <w:r w:rsidRPr="005D7FD0">
        <w:rPr>
          <w:i/>
          <w:szCs w:val="28"/>
          <w:lang w:val="fr-FR"/>
        </w:rPr>
        <w:t>+Về Thể lực: Chỉ số BMI (cân nặng/chiều cao</w:t>
      </w:r>
      <w:r w:rsidRPr="005D7FD0">
        <w:rPr>
          <w:i/>
          <w:szCs w:val="28"/>
          <w:vertAlign w:val="superscript"/>
          <w:lang w:val="fr-FR"/>
        </w:rPr>
        <w:t>2</w:t>
      </w:r>
      <w:r w:rsidRPr="005D7FD0">
        <w:rPr>
          <w:i/>
          <w:szCs w:val="28"/>
          <w:lang w:val="fr-FR"/>
        </w:rPr>
        <w:t>) ≤ 30; thí sinh nam cao từ 1,65 m trở lên, cân nặng từ 50 kg trở lên; thí sinh nữ (nếu có) phải đạt Điểm 1 (cao từ 1,54 m trở lên, cân nặng từ 48 kg trở lên) theo quy định tại Thông tư số 105/2023/TT-BQP.</w:t>
      </w:r>
    </w:p>
    <w:p w:rsidR="005D7FD0" w:rsidRPr="005D7FD0" w:rsidRDefault="005D7FD0" w:rsidP="00504BA7">
      <w:pPr>
        <w:widowControl w:val="0"/>
        <w:spacing w:before="120"/>
        <w:ind w:firstLine="720"/>
        <w:jc w:val="both"/>
        <w:rPr>
          <w:i/>
          <w:szCs w:val="28"/>
          <w:lang w:val="fr-FR"/>
        </w:rPr>
      </w:pPr>
      <w:r w:rsidRPr="005D7FD0">
        <w:rPr>
          <w:i/>
          <w:szCs w:val="28"/>
          <w:lang w:val="fr-FR"/>
        </w:rPr>
        <w:t>+ Về Mắt: Không tuyển thí sinh mắc tật khúc xạ cận thị.</w:t>
      </w:r>
    </w:p>
    <w:p w:rsidR="005D7FD0" w:rsidRPr="005D7FD0" w:rsidRDefault="005D7FD0" w:rsidP="00504BA7">
      <w:pPr>
        <w:widowControl w:val="0"/>
        <w:spacing w:before="120"/>
        <w:ind w:firstLine="720"/>
        <w:jc w:val="both"/>
        <w:rPr>
          <w:i/>
          <w:szCs w:val="28"/>
          <w:lang w:val="fr-FR"/>
        </w:rPr>
      </w:pPr>
      <w:r w:rsidRPr="005D7FD0">
        <w:rPr>
          <w:i/>
          <w:szCs w:val="28"/>
          <w:lang w:val="fr-FR"/>
        </w:rPr>
        <w:t>- Đối với các trường đào tạo sĩ quan chuyên môn kỹ thuật, gồm học viện: Kỹ thuật quân sự, Quân y, Khoa học quân sự và Hệ đào tạo cao đẳng quân sự tại Trường Sĩ quan Không quân, Trường Cao đẳng kỹ thuật quân sự 1, Trường Cao đẳng kỹ thuật Thông tin.</w:t>
      </w:r>
    </w:p>
    <w:p w:rsidR="005D7FD0" w:rsidRPr="005D7FD0" w:rsidRDefault="005D7FD0" w:rsidP="00504BA7">
      <w:pPr>
        <w:widowControl w:val="0"/>
        <w:spacing w:before="120"/>
        <w:ind w:firstLine="720"/>
        <w:jc w:val="both"/>
        <w:rPr>
          <w:i/>
          <w:szCs w:val="28"/>
          <w:lang w:val="fr-FR"/>
        </w:rPr>
      </w:pPr>
      <w:r w:rsidRPr="005D7FD0">
        <w:rPr>
          <w:i/>
          <w:szCs w:val="28"/>
          <w:lang w:val="fr-FR"/>
        </w:rPr>
        <w:t>+ Về Thể lực: Chỉ số BMI ≤ 30; thí sinh nam cao từ 1,63 m trở lên, cân nặng từ 50 kg trở lên; thí sinh nữ (nếu có) phải đạt Điểm 1 (cao từ 1,54 m trở lên, cân nặng từ 48 kg trở lên) theo quy định tại Thông tư số 105/2023/TT-BQP.</w:t>
      </w:r>
    </w:p>
    <w:p w:rsidR="005D7FD0" w:rsidRPr="005D7FD0" w:rsidRDefault="005D7FD0" w:rsidP="00504BA7">
      <w:pPr>
        <w:widowControl w:val="0"/>
        <w:spacing w:before="120"/>
        <w:ind w:firstLine="720"/>
        <w:jc w:val="both"/>
        <w:rPr>
          <w:i/>
          <w:szCs w:val="28"/>
          <w:lang w:val="fr-FR"/>
        </w:rPr>
      </w:pPr>
      <w:r w:rsidRPr="005D7FD0">
        <w:rPr>
          <w:i/>
          <w:szCs w:val="28"/>
          <w:lang w:val="fr-FR"/>
        </w:rPr>
        <w:t>+ Về Mắt: Được tuyển thí sinh (cả nam và nữ) mắc tật khúc xạ cận thị không quá 3 đi-ốp, kiểm tra thị lực sau chỉnh kính đạt Điểm 1 (thị lực mắt phải đạt 10/10; tổng thị lực 2 mắt đạt 19/10 trở lên) theo quy định tại Thông tư số 105/2023/TT-BQP.</w:t>
      </w:r>
    </w:p>
    <w:p w:rsidR="005860BA" w:rsidRPr="00C7350C" w:rsidRDefault="005860BA" w:rsidP="00504BA7">
      <w:pPr>
        <w:widowControl w:val="0"/>
        <w:spacing w:before="120"/>
        <w:ind w:firstLine="720"/>
        <w:jc w:val="both"/>
        <w:rPr>
          <w:szCs w:val="28"/>
          <w:lang w:val="fr-FR"/>
        </w:rPr>
      </w:pPr>
      <w:r w:rsidRPr="00C7350C">
        <w:rPr>
          <w:szCs w:val="28"/>
          <w:lang w:val="fr-FR"/>
        </w:rPr>
        <w:t xml:space="preserve">- </w:t>
      </w:r>
      <w:r w:rsidRPr="00C7350C">
        <w:rPr>
          <w:szCs w:val="28"/>
          <w:lang w:val="sv-SE"/>
        </w:rPr>
        <w:t>Thí sinh có nơi thường trú từ 3 năm trở lên thuộc khu vực 1, hải đảo và thí sinh là người dân tộc thiểu số: Các trường được tuyển thí sinh nam đạt chiều cao từ 1,60 m trở lên, cân nặng từ 48 kg trở lên; thí sinh nữ đạt chiều cao từ 1,52 m trở lên, cân nặng từ 46 kg trở lên; các tiêu chí khác thực hiện như đối với thí sinh dự tuyển nói chung.</w:t>
      </w:r>
    </w:p>
    <w:p w:rsidR="005860BA" w:rsidRPr="00C7350C" w:rsidRDefault="005860BA" w:rsidP="00504BA7">
      <w:pPr>
        <w:pStyle w:val="BodyText"/>
        <w:spacing w:before="120" w:after="0"/>
        <w:ind w:firstLine="720"/>
        <w:jc w:val="both"/>
        <w:rPr>
          <w:szCs w:val="28"/>
          <w:lang w:val="fr-FR"/>
        </w:rPr>
      </w:pPr>
      <w:r w:rsidRPr="00C7350C">
        <w:rPr>
          <w:szCs w:val="28"/>
          <w:lang w:val="fr-FR"/>
        </w:rPr>
        <w:t>- Thí sinh là người dân tộc thiểu số thuộc 16 dân tộc rất ít người theo quy định tại khoản 1 Điều 2 Nghị định số 57/2017/NĐ-CP ngày 09 tháng 5 năm 2017 của Chính phủ quy định chính sách ưu tiên tuyển sinh và hỗ trợ học tập đối với trẻ mẫu giáo, học sinh, sinh viên dân tộc thiểu số rất ít người (gồm các dân tộc: Cống, Mảng, Pu Péo, Si La, Cờ Lao, Bố Y, La Ha, Ngái, Chứt, Ơ Đu, Brâu, Rơ Măm, Lô Lô, Lự, Pà Thẻn, La Hủ): Các trường được tuyển thí sinh nam đạt chiều cao từ 1,58 m trở lên, nặng 46 kg trở lên; thí sinh nữ phải đạt chiều cao từ 1,52 m trở lên, nặng 44 kg trở lên; các tiêu chuẩn khác thực hiện như đối với thí sinh là người dân tộc thiểu số nói chung.</w:t>
      </w:r>
    </w:p>
    <w:p w:rsidR="005860BA" w:rsidRPr="00C7350C" w:rsidRDefault="005860BA" w:rsidP="00504BA7">
      <w:pPr>
        <w:widowControl w:val="0"/>
        <w:spacing w:before="120"/>
        <w:ind w:firstLine="720"/>
        <w:jc w:val="both"/>
        <w:rPr>
          <w:szCs w:val="28"/>
          <w:lang w:val="fr-FR"/>
        </w:rPr>
      </w:pPr>
      <w:r w:rsidRPr="00C7350C">
        <w:rPr>
          <w:szCs w:val="28"/>
          <w:lang w:val="fr-FR"/>
        </w:rPr>
        <w:lastRenderedPageBreak/>
        <w:t>- Đối tượng đào tạo sĩ quan của các quân, binh chủng nếu tuyển chọn sức khỏe theo các tiêu chuẩn riêng vẫn phải đảm bảo tiêu chuẩn chung.</w:t>
      </w:r>
    </w:p>
    <w:p w:rsidR="005860BA" w:rsidRPr="005D7FD0" w:rsidRDefault="005D7FD0" w:rsidP="00504BA7">
      <w:pPr>
        <w:widowControl w:val="0"/>
        <w:spacing w:before="120"/>
        <w:ind w:firstLine="720"/>
        <w:jc w:val="both"/>
        <w:rPr>
          <w:i/>
          <w:szCs w:val="28"/>
          <w:lang w:val="fr-FR"/>
        </w:rPr>
      </w:pPr>
      <w:r w:rsidRPr="005D7FD0">
        <w:rPr>
          <w:i/>
          <w:szCs w:val="28"/>
          <w:lang w:val="fr-FR"/>
        </w:rPr>
        <w:t xml:space="preserve">- Tuyển sinh đào tạo phi công quân sự, sĩ quan Dù-Tìm kiếm cứu nạn đường không tại Trường Sĩ quan Không quân, chỉ tuyển chọn thí sinh đã được Quân chủng Phòng không - Không quân tổ chức khám tuyển sức khỏe, kết luận đủ điều kiện xét tuyển vào đào tạo phi công quân sự. </w:t>
      </w:r>
      <w:r w:rsidRPr="005D7FD0">
        <w:rPr>
          <w:i/>
          <w:szCs w:val="28"/>
          <w:lang w:val="sv-SE"/>
        </w:rPr>
        <w:t xml:space="preserve">Thí sinh đã qua hai vòng khám sức khỏe đào tạo phi công quân sự do Quân chủng </w:t>
      </w:r>
      <w:r w:rsidRPr="005D7FD0">
        <w:rPr>
          <w:i/>
          <w:szCs w:val="28"/>
          <w:lang w:val="fr-FR"/>
        </w:rPr>
        <w:t xml:space="preserve">Phòng không - Không quân </w:t>
      </w:r>
      <w:r w:rsidRPr="005D7FD0">
        <w:rPr>
          <w:i/>
          <w:szCs w:val="28"/>
          <w:lang w:val="sv-SE"/>
        </w:rPr>
        <w:t>khám và kết luận đủ điều kiện sức khỏe thì không phải khám sức khỏe khi tiến hành sơ tuyển tại Ban Chỉ huy quân sự quận, huyện, thị xã, thành phố trực thuộc cấp tỉnh (sau đây gọi chung là cấp huyện)</w:t>
      </w:r>
      <w:r w:rsidRPr="005D7FD0">
        <w:rPr>
          <w:i/>
          <w:szCs w:val="28"/>
          <w:lang w:val="fr-FR"/>
        </w:rPr>
        <w:t>.</w:t>
      </w:r>
      <w:r w:rsidRPr="005D7FD0">
        <w:rPr>
          <w:i/>
          <w:szCs w:val="28"/>
          <w:lang w:val="es-MX"/>
        </w:rPr>
        <w:t>”</w:t>
      </w:r>
    </w:p>
    <w:p w:rsidR="005860BA" w:rsidRPr="00C7350C" w:rsidRDefault="005860BA" w:rsidP="00504BA7">
      <w:pPr>
        <w:widowControl w:val="0"/>
        <w:kinsoku w:val="0"/>
        <w:overflowPunct w:val="0"/>
        <w:autoSpaceDE w:val="0"/>
        <w:autoSpaceDN w:val="0"/>
        <w:adjustRightInd w:val="0"/>
        <w:spacing w:before="120"/>
        <w:ind w:firstLine="720"/>
        <w:jc w:val="both"/>
        <w:outlineLvl w:val="4"/>
        <w:rPr>
          <w:rFonts w:eastAsia="Times New Roman"/>
          <w:b/>
          <w:bCs/>
          <w:i/>
          <w:iCs/>
          <w:szCs w:val="28"/>
          <w:lang w:val="fr-FR"/>
        </w:rPr>
      </w:pPr>
      <w:r w:rsidRPr="00C7350C">
        <w:rPr>
          <w:rFonts w:eastAsia="Times New Roman"/>
          <w:b/>
          <w:bCs/>
          <w:i/>
          <w:iCs/>
          <w:szCs w:val="28"/>
          <w:lang w:val="fr-FR"/>
        </w:rPr>
        <w:t>Căn cứ pháp lý của thủ tục hành chính:</w:t>
      </w:r>
    </w:p>
    <w:p w:rsidR="005860BA" w:rsidRPr="00C7350C" w:rsidRDefault="005860BA" w:rsidP="00504BA7">
      <w:pPr>
        <w:widowControl w:val="0"/>
        <w:kinsoku w:val="0"/>
        <w:overflowPunct w:val="0"/>
        <w:autoSpaceDE w:val="0"/>
        <w:autoSpaceDN w:val="0"/>
        <w:adjustRightInd w:val="0"/>
        <w:spacing w:before="120"/>
        <w:ind w:firstLine="720"/>
        <w:jc w:val="both"/>
        <w:outlineLvl w:val="4"/>
        <w:rPr>
          <w:szCs w:val="28"/>
          <w:lang w:val="fr-FR"/>
        </w:rPr>
      </w:pPr>
      <w:r w:rsidRPr="00C7350C">
        <w:rPr>
          <w:rFonts w:eastAsia="Times New Roman"/>
          <w:bCs/>
          <w:iCs/>
          <w:szCs w:val="28"/>
          <w:lang w:val="fr-FR"/>
        </w:rPr>
        <w:t>-</w:t>
      </w:r>
      <w:r w:rsidRPr="00C7350C">
        <w:rPr>
          <w:szCs w:val="28"/>
          <w:lang w:val="fr-FR"/>
        </w:rPr>
        <w:t xml:space="preserve"> Luật Giáo dục ngày 14 tháng 6 năm 2019.</w:t>
      </w:r>
    </w:p>
    <w:p w:rsidR="005860BA" w:rsidRPr="00C7350C" w:rsidRDefault="005860BA" w:rsidP="00504BA7">
      <w:pPr>
        <w:widowControl w:val="0"/>
        <w:spacing w:before="120"/>
        <w:ind w:firstLine="720"/>
        <w:jc w:val="both"/>
        <w:rPr>
          <w:szCs w:val="28"/>
          <w:lang w:val="fr-FR"/>
        </w:rPr>
      </w:pPr>
      <w:r w:rsidRPr="00C7350C">
        <w:rPr>
          <w:szCs w:val="28"/>
          <w:lang w:val="fr-FR"/>
        </w:rPr>
        <w:t>- Luật Giáo dục đại học ngày 18 tháng 6 năm 2012, Luật sửa đổi, bổ sung một số điều của Luật Giáo dục đại học ngày 19 tháng 11 năm 2018.</w:t>
      </w:r>
    </w:p>
    <w:p w:rsidR="005860BA" w:rsidRPr="00C7350C" w:rsidRDefault="005860BA" w:rsidP="00504BA7">
      <w:pPr>
        <w:widowControl w:val="0"/>
        <w:spacing w:before="120"/>
        <w:ind w:firstLine="720"/>
        <w:jc w:val="both"/>
        <w:rPr>
          <w:szCs w:val="28"/>
          <w:lang w:val="fr-FR"/>
        </w:rPr>
      </w:pPr>
      <w:r w:rsidRPr="00C7350C">
        <w:rPr>
          <w:szCs w:val="28"/>
          <w:lang w:val="fr-FR"/>
        </w:rPr>
        <w:t>- Luật Sĩ quan Quân đội nhân dân Việt Nam ngày 21 tháng 12 năm 1999; Luật sửa đổi, bổ sung một số điều của Luật Sĩ quan Quân đội nhân dân Việt Nam ngày 03 tháng 6 năm 2008 và Luật sửa đổi, bổ sung một số điều của Luật Sĩ quan Quân đội nhân dân Việt Nam ngày 27 tháng 11 năm 2014.</w:t>
      </w:r>
    </w:p>
    <w:p w:rsidR="005860BA" w:rsidRPr="00C7350C" w:rsidRDefault="005860BA" w:rsidP="00504BA7">
      <w:pPr>
        <w:widowControl w:val="0"/>
        <w:spacing w:before="120"/>
        <w:ind w:firstLine="720"/>
        <w:jc w:val="both"/>
        <w:rPr>
          <w:szCs w:val="28"/>
          <w:lang w:val="fr-FR"/>
        </w:rPr>
      </w:pPr>
      <w:r w:rsidRPr="00C7350C">
        <w:rPr>
          <w:szCs w:val="28"/>
          <w:lang w:val="fr-FR"/>
        </w:rPr>
        <w:t>- Luật Nghĩa vụ quân sự ngày 19 tháng 6 năm 2015.</w:t>
      </w:r>
    </w:p>
    <w:p w:rsidR="005860BA" w:rsidRPr="00C7350C" w:rsidRDefault="005860BA" w:rsidP="00504BA7">
      <w:pPr>
        <w:widowControl w:val="0"/>
        <w:spacing w:before="120"/>
        <w:ind w:firstLine="720"/>
        <w:jc w:val="both"/>
        <w:rPr>
          <w:szCs w:val="28"/>
          <w:lang w:val="fr-FR"/>
        </w:rPr>
      </w:pPr>
      <w:r w:rsidRPr="00C7350C">
        <w:rPr>
          <w:szCs w:val="28"/>
          <w:lang w:val="fr-FR"/>
        </w:rPr>
        <w:t>- Luật Quân nhân chuyên nghiệp, công nhân và viên chức quốc phòng ngày 26 tháng 11 năm 2015.</w:t>
      </w:r>
    </w:p>
    <w:p w:rsidR="005860BA" w:rsidRPr="00C7350C" w:rsidRDefault="005860BA" w:rsidP="00504BA7">
      <w:pPr>
        <w:widowControl w:val="0"/>
        <w:spacing w:before="120"/>
        <w:ind w:firstLine="720"/>
        <w:jc w:val="both"/>
        <w:rPr>
          <w:szCs w:val="28"/>
          <w:lang w:val="fr-FR"/>
        </w:rPr>
      </w:pPr>
      <w:r w:rsidRPr="00C7350C">
        <w:rPr>
          <w:szCs w:val="28"/>
          <w:lang w:val="fr-FR"/>
        </w:rPr>
        <w:t>- Luật Dân quân tự vệ ngày 22 tháng 11 năm 2019.</w:t>
      </w:r>
    </w:p>
    <w:p w:rsidR="005860BA" w:rsidRDefault="005860BA" w:rsidP="00504BA7">
      <w:pPr>
        <w:widowControl w:val="0"/>
        <w:spacing w:before="120"/>
        <w:ind w:firstLine="720"/>
        <w:jc w:val="both"/>
        <w:rPr>
          <w:szCs w:val="28"/>
          <w:lang w:val="fr-FR"/>
        </w:rPr>
      </w:pPr>
      <w:r w:rsidRPr="00C7350C">
        <w:rPr>
          <w:szCs w:val="28"/>
          <w:lang w:val="fr-FR"/>
        </w:rPr>
        <w:t>- Thông tư số 31/2023/TT-BQP ngày 12 tháng 5 năm 2023 của Bộ trưởng Bộ Quốc phòng quy định và hướng dẫn thực hiện công tác tuyển sinh vào các trường trong Quân đội.</w:t>
      </w:r>
    </w:p>
    <w:p w:rsidR="00272607" w:rsidRPr="00272607" w:rsidRDefault="00272607" w:rsidP="00504BA7">
      <w:pPr>
        <w:widowControl w:val="0"/>
        <w:spacing w:before="120"/>
        <w:ind w:firstLine="720"/>
        <w:jc w:val="both"/>
        <w:rPr>
          <w:i/>
          <w:szCs w:val="28"/>
          <w:lang w:val="fr-FR"/>
        </w:rPr>
      </w:pPr>
      <w:r w:rsidRPr="00272607">
        <w:rPr>
          <w:i/>
          <w:szCs w:val="28"/>
          <w:lang w:val="fr-FR"/>
        </w:rPr>
        <w:t>- Thông tư số 14/2024/TT-BQP ngày 09/5/2024 sửa đổi, bổ sung một số điều của Thông tư số 31/2023/TT-BQP ngày 12 tháng 5 năm 2023 của Bộ trưởng Bộ Quốc phòng quy định và hướng dẫn thực hiện công tác tuyển sinh vào các trường trong Quân đội.</w:t>
      </w:r>
    </w:p>
    <w:p w:rsidR="00504BA7" w:rsidRDefault="00504BA7" w:rsidP="005860BA">
      <w:pPr>
        <w:widowControl w:val="0"/>
        <w:kinsoku w:val="0"/>
        <w:overflowPunct w:val="0"/>
        <w:autoSpaceDE w:val="0"/>
        <w:autoSpaceDN w:val="0"/>
        <w:adjustRightInd w:val="0"/>
        <w:spacing w:before="120"/>
        <w:ind w:firstLine="720"/>
        <w:jc w:val="both"/>
        <w:outlineLvl w:val="3"/>
        <w:rPr>
          <w:rFonts w:eastAsia="Times New Roman"/>
          <w:b/>
          <w:bCs/>
          <w:szCs w:val="28"/>
          <w:lang w:val="fr-FR"/>
        </w:rPr>
      </w:pPr>
    </w:p>
    <w:p w:rsidR="00504BA7" w:rsidRDefault="00504BA7" w:rsidP="005860BA">
      <w:pPr>
        <w:widowControl w:val="0"/>
        <w:kinsoku w:val="0"/>
        <w:overflowPunct w:val="0"/>
        <w:autoSpaceDE w:val="0"/>
        <w:autoSpaceDN w:val="0"/>
        <w:adjustRightInd w:val="0"/>
        <w:spacing w:before="120"/>
        <w:ind w:firstLine="720"/>
        <w:jc w:val="both"/>
        <w:outlineLvl w:val="3"/>
        <w:rPr>
          <w:rFonts w:eastAsia="Times New Roman"/>
          <w:b/>
          <w:bCs/>
          <w:szCs w:val="28"/>
          <w:lang w:val="fr-FR"/>
        </w:rPr>
      </w:pPr>
    </w:p>
    <w:p w:rsidR="00504BA7" w:rsidRDefault="00504BA7" w:rsidP="005860BA">
      <w:pPr>
        <w:widowControl w:val="0"/>
        <w:kinsoku w:val="0"/>
        <w:overflowPunct w:val="0"/>
        <w:autoSpaceDE w:val="0"/>
        <w:autoSpaceDN w:val="0"/>
        <w:adjustRightInd w:val="0"/>
        <w:spacing w:before="120"/>
        <w:ind w:firstLine="720"/>
        <w:jc w:val="both"/>
        <w:outlineLvl w:val="3"/>
        <w:rPr>
          <w:rFonts w:eastAsia="Times New Roman"/>
          <w:b/>
          <w:bCs/>
          <w:szCs w:val="28"/>
          <w:lang w:val="fr-FR"/>
        </w:rPr>
      </w:pPr>
    </w:p>
    <w:p w:rsidR="00504BA7" w:rsidRDefault="00504BA7" w:rsidP="005860BA">
      <w:pPr>
        <w:widowControl w:val="0"/>
        <w:kinsoku w:val="0"/>
        <w:overflowPunct w:val="0"/>
        <w:autoSpaceDE w:val="0"/>
        <w:autoSpaceDN w:val="0"/>
        <w:adjustRightInd w:val="0"/>
        <w:spacing w:before="120"/>
        <w:ind w:firstLine="720"/>
        <w:jc w:val="both"/>
        <w:outlineLvl w:val="3"/>
        <w:rPr>
          <w:rFonts w:eastAsia="Times New Roman"/>
          <w:b/>
          <w:bCs/>
          <w:szCs w:val="28"/>
          <w:lang w:val="fr-FR"/>
        </w:rPr>
      </w:pPr>
    </w:p>
    <w:p w:rsidR="00504BA7" w:rsidRDefault="00504BA7" w:rsidP="005860BA">
      <w:pPr>
        <w:widowControl w:val="0"/>
        <w:kinsoku w:val="0"/>
        <w:overflowPunct w:val="0"/>
        <w:autoSpaceDE w:val="0"/>
        <w:autoSpaceDN w:val="0"/>
        <w:adjustRightInd w:val="0"/>
        <w:spacing w:before="120"/>
        <w:ind w:firstLine="720"/>
        <w:jc w:val="both"/>
        <w:outlineLvl w:val="3"/>
        <w:rPr>
          <w:rFonts w:eastAsia="Times New Roman"/>
          <w:b/>
          <w:bCs/>
          <w:szCs w:val="28"/>
          <w:lang w:val="fr-FR"/>
        </w:rPr>
      </w:pPr>
    </w:p>
    <w:p w:rsidR="00504BA7" w:rsidRDefault="00504BA7" w:rsidP="005860BA">
      <w:pPr>
        <w:widowControl w:val="0"/>
        <w:kinsoku w:val="0"/>
        <w:overflowPunct w:val="0"/>
        <w:autoSpaceDE w:val="0"/>
        <w:autoSpaceDN w:val="0"/>
        <w:adjustRightInd w:val="0"/>
        <w:spacing w:before="120"/>
        <w:ind w:firstLine="720"/>
        <w:jc w:val="both"/>
        <w:outlineLvl w:val="3"/>
        <w:rPr>
          <w:rFonts w:eastAsia="Times New Roman"/>
          <w:b/>
          <w:bCs/>
          <w:szCs w:val="28"/>
          <w:lang w:val="fr-FR"/>
        </w:rPr>
      </w:pPr>
    </w:p>
    <w:p w:rsidR="00504BA7" w:rsidRDefault="00504BA7" w:rsidP="005860BA">
      <w:pPr>
        <w:widowControl w:val="0"/>
        <w:kinsoku w:val="0"/>
        <w:overflowPunct w:val="0"/>
        <w:autoSpaceDE w:val="0"/>
        <w:autoSpaceDN w:val="0"/>
        <w:adjustRightInd w:val="0"/>
        <w:spacing w:before="120"/>
        <w:ind w:firstLine="720"/>
        <w:jc w:val="both"/>
        <w:outlineLvl w:val="3"/>
        <w:rPr>
          <w:rFonts w:eastAsia="Times New Roman"/>
          <w:b/>
          <w:bCs/>
          <w:szCs w:val="28"/>
          <w:lang w:val="fr-FR"/>
        </w:rPr>
      </w:pPr>
    </w:p>
    <w:p w:rsidR="00504BA7" w:rsidRDefault="00504BA7" w:rsidP="005860BA">
      <w:pPr>
        <w:widowControl w:val="0"/>
        <w:kinsoku w:val="0"/>
        <w:overflowPunct w:val="0"/>
        <w:autoSpaceDE w:val="0"/>
        <w:autoSpaceDN w:val="0"/>
        <w:adjustRightInd w:val="0"/>
        <w:spacing w:before="120"/>
        <w:ind w:firstLine="720"/>
        <w:jc w:val="both"/>
        <w:outlineLvl w:val="3"/>
        <w:rPr>
          <w:rFonts w:eastAsia="Times New Roman"/>
          <w:b/>
          <w:bCs/>
          <w:szCs w:val="28"/>
          <w:lang w:val="fr-FR"/>
        </w:rPr>
      </w:pPr>
    </w:p>
    <w:p w:rsidR="005860BA" w:rsidRPr="00C7350C" w:rsidRDefault="005860BA" w:rsidP="005860BA">
      <w:pPr>
        <w:widowControl w:val="0"/>
        <w:kinsoku w:val="0"/>
        <w:overflowPunct w:val="0"/>
        <w:autoSpaceDE w:val="0"/>
        <w:autoSpaceDN w:val="0"/>
        <w:adjustRightInd w:val="0"/>
        <w:spacing w:before="120"/>
        <w:ind w:firstLine="720"/>
        <w:jc w:val="both"/>
        <w:outlineLvl w:val="3"/>
        <w:rPr>
          <w:rFonts w:eastAsia="Times New Roman"/>
          <w:szCs w:val="28"/>
          <w:lang w:val="fr-FR"/>
        </w:rPr>
      </w:pPr>
      <w:r>
        <w:rPr>
          <w:rFonts w:eastAsia="Times New Roman"/>
          <w:b/>
          <w:bCs/>
          <w:szCs w:val="28"/>
          <w:lang w:val="fr-FR"/>
        </w:rPr>
        <w:lastRenderedPageBreak/>
        <w:t>2</w:t>
      </w:r>
      <w:r w:rsidRPr="00C7350C">
        <w:rPr>
          <w:rFonts w:eastAsia="Times New Roman"/>
          <w:b/>
          <w:bCs/>
          <w:szCs w:val="28"/>
          <w:lang w:val="fr-FR"/>
        </w:rPr>
        <w:t>. Thủ tục đăng ký tuyển sinh đào tạo cán bộ ngành quân sự cơ sở</w:t>
      </w:r>
    </w:p>
    <w:p w:rsidR="005860BA" w:rsidRPr="00C7350C" w:rsidRDefault="005860BA" w:rsidP="005860BA">
      <w:pPr>
        <w:widowControl w:val="0"/>
        <w:kinsoku w:val="0"/>
        <w:overflowPunct w:val="0"/>
        <w:autoSpaceDE w:val="0"/>
        <w:autoSpaceDN w:val="0"/>
        <w:adjustRightInd w:val="0"/>
        <w:spacing w:before="120"/>
        <w:ind w:firstLine="720"/>
        <w:jc w:val="both"/>
        <w:outlineLvl w:val="4"/>
        <w:rPr>
          <w:rFonts w:eastAsia="Times New Roman"/>
          <w:b/>
          <w:bCs/>
          <w:i/>
          <w:iCs/>
          <w:szCs w:val="28"/>
        </w:rPr>
      </w:pPr>
      <w:r w:rsidRPr="00C7350C">
        <w:rPr>
          <w:rFonts w:eastAsia="Times New Roman"/>
          <w:b/>
          <w:bCs/>
          <w:i/>
          <w:iCs/>
          <w:szCs w:val="28"/>
        </w:rPr>
        <w:t>Trình tự thực hiện:</w:t>
      </w:r>
    </w:p>
    <w:p w:rsidR="005860BA" w:rsidRPr="00C7350C" w:rsidRDefault="005860BA" w:rsidP="005860BA">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bCs/>
          <w:i/>
          <w:iCs/>
          <w:szCs w:val="28"/>
        </w:rPr>
        <w:t xml:space="preserve">Bước 1: </w:t>
      </w:r>
      <w:r w:rsidRPr="00C7350C">
        <w:rPr>
          <w:rFonts w:eastAsia="Times New Roman"/>
          <w:szCs w:val="28"/>
        </w:rPr>
        <w:t>Thí sinh dự tuyển đại học, cao đẳng ngành quân sự cơ sở hệ chính quy đăng ký dự tuyển riêng theo chỉ tiêu đã phân bổ cho các quân khu.</w:t>
      </w:r>
    </w:p>
    <w:p w:rsidR="005860BA" w:rsidRPr="00C7350C" w:rsidRDefault="005860BA" w:rsidP="005860BA">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i/>
          <w:szCs w:val="28"/>
        </w:rPr>
        <w:t xml:space="preserve">Bước 2: </w:t>
      </w:r>
      <w:r w:rsidRPr="00C7350C">
        <w:rPr>
          <w:rFonts w:eastAsia="Times New Roman"/>
          <w:szCs w:val="28"/>
        </w:rPr>
        <w:t xml:space="preserve">Ban Tuyển sinh quân sự cấp huyện: </w:t>
      </w:r>
    </w:p>
    <w:p w:rsidR="005860BA" w:rsidRPr="00C7350C" w:rsidRDefault="005860BA" w:rsidP="005860BA">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szCs w:val="28"/>
        </w:rPr>
        <w:t xml:space="preserve">- Trực tiếp phổ biến quán triệt trách nhiệm, quyền lợi của thí sinh thực hiện nhiệm vụ đào tạo; </w:t>
      </w:r>
    </w:p>
    <w:p w:rsidR="005860BA" w:rsidRPr="00C7350C" w:rsidRDefault="005860BA" w:rsidP="005860BA">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szCs w:val="28"/>
        </w:rPr>
        <w:t xml:space="preserve">- Hướng dẫn thí sinh làm hồ sơ theo mẫu quy định của Ban Tuyển sinh quân sự Bộ Quốc phòng; </w:t>
      </w:r>
    </w:p>
    <w:p w:rsidR="005860BA" w:rsidRPr="00C7350C" w:rsidRDefault="005860BA" w:rsidP="005860BA">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szCs w:val="28"/>
        </w:rPr>
        <w:t>- Thí sinh kê khai và nộp hồ sơ, ký xác nhận hồ sơ đăng ký dự tuyển, tham gia khám sức khỏe, xác minh chính trị thực hiện theo quy định tại Điều 19, Điều 20 và Điều 21 Thông tư số 31/2023/TT-BQP;</w:t>
      </w:r>
    </w:p>
    <w:p w:rsidR="005860BA" w:rsidRPr="00C7350C" w:rsidRDefault="005860BA" w:rsidP="005860BA">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szCs w:val="28"/>
        </w:rPr>
        <w:t>- Ban Tuyển sinh quân sự cấp huyện tiếp nhận hồ sơ, tổ chức sơ tuyển, thẩm tra xác minh chính trị thông qua Ủy ban nhân dân cấp huyện trước ngày 25 tháng 4 hằng năm; báo cáo danh sách và hồ sơ thí sinh đủ tiêu chuẩn dự tuyển về Ban Tuyển sinh quân sự cấp tỉnh trước ngày 26 tháng 4 hằng năm.</w:t>
      </w:r>
    </w:p>
    <w:p w:rsidR="005860BA" w:rsidRPr="00C7350C" w:rsidRDefault="005860BA" w:rsidP="005860BA">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i/>
          <w:szCs w:val="28"/>
        </w:rPr>
        <w:t xml:space="preserve">Bước 3: </w:t>
      </w:r>
      <w:r w:rsidRPr="00C7350C">
        <w:rPr>
          <w:rFonts w:eastAsia="Times New Roman"/>
          <w:szCs w:val="28"/>
        </w:rPr>
        <w:t>Ban Tuyển sinh quân sự cấp tỉnh: Thẩm định hồ sơ thí sinh đăng ký dự tuyển xong trước ngày 02 tháng 5 hằng năm; thông qua Ban Chỉ đạo đào tạo cùng cấp, báo cáo và đề nghị Ủy ban nhân dân cấp tỉnh quyết định danh sách thí sinh đủ tiêu chuẩn dự tuyển và phối hợp với Sở Giáo dục và Đào tạo cùng cấp hướng dẫn thí sinh làm thủ tục và đăng ký dự kỳ thi tốt nghiệp Trung học phổ thông theo quy định của Bộ Giáo dục và Đào tạo; báo cáo danh sách, hồ sơ thí sinh đủ tiêu chuẩn dự tuyển về Ban Tuyển sinh quân sự quân khu trước ngày 05 tháng 5 hằng năm (riêng hồ sơ thí sinh cử tuyển xong trước ngày 15 tháng 6 hằng năm).</w:t>
      </w:r>
    </w:p>
    <w:p w:rsidR="005860BA" w:rsidRPr="00C7350C" w:rsidRDefault="005860BA" w:rsidP="005860BA">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i/>
          <w:szCs w:val="28"/>
        </w:rPr>
        <w:t xml:space="preserve">Bước 4: </w:t>
      </w:r>
      <w:r w:rsidRPr="00C7350C">
        <w:rPr>
          <w:rFonts w:eastAsia="Times New Roman"/>
          <w:szCs w:val="28"/>
        </w:rPr>
        <w:t>Ban Tuyển sinh quân sự quân khu, Ban Tuyển sinh quân sự Bộ Tư lệnh Thủ đô Hà Nội: Tổ chức thẩm định, xét duyệt thông qua Ban Chỉ đạo đào tạo cùng cấp; báo cáo danh sách thí sinh đăng ký dự tuyển về Ban Tuyển sinh quân sự Bộ Quốc phòng (qua Cục Nhà trường, Cục Dân quân tự vệ); bàn giao danh sách, hồ sơ thí sinh về Trường Sĩ quan Lục quân 1, Trường Sĩ quan Lục quân 2 theo quy định tại Điều 24 Thông tư số 31/2023/TT-BQP; báo cáo danh sách thí sinh và hồ sơ đề nghị cử tuyển về các trường trước ngày 30 tháng 6 hằng năm.</w:t>
      </w:r>
    </w:p>
    <w:p w:rsidR="005860BA" w:rsidRPr="00C7350C" w:rsidRDefault="005860BA" w:rsidP="005860BA">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i/>
          <w:szCs w:val="28"/>
        </w:rPr>
        <w:t xml:space="preserve">Bước 5: </w:t>
      </w:r>
      <w:r w:rsidRPr="00C7350C">
        <w:rPr>
          <w:rFonts w:eastAsia="Times New Roman"/>
          <w:szCs w:val="28"/>
        </w:rPr>
        <w:t xml:space="preserve">Hội đồng tuyển sinh Trường Sĩ quan Lục quân 1, Trường Sĩ quan Lục quân 2: Tổ chức xét duyệt hồ sơ thí sinh đăng ký dự tuyển; tổng hợp báo cáo kết quả xét duyệt về Ban Tuyển sinh quân sự Bộ Quốc phòng, thông báo cho các đơn vị, địa phương sau 15 ngày kể từ ngày tiếp nhận hồ sơ. Các đơn vị, địa phương thông báo cho thí sinh ngay sau khi nhận được thông báo của Hội đồng tuyển sinh các trường. </w:t>
      </w:r>
    </w:p>
    <w:p w:rsidR="005860BA" w:rsidRPr="00C7350C" w:rsidRDefault="005860BA" w:rsidP="005860BA">
      <w:pPr>
        <w:widowControl w:val="0"/>
        <w:kinsoku w:val="0"/>
        <w:overflowPunct w:val="0"/>
        <w:autoSpaceDE w:val="0"/>
        <w:autoSpaceDN w:val="0"/>
        <w:adjustRightInd w:val="0"/>
        <w:spacing w:before="120"/>
        <w:ind w:firstLine="720"/>
        <w:jc w:val="both"/>
        <w:outlineLvl w:val="4"/>
        <w:rPr>
          <w:rFonts w:eastAsia="Times New Roman"/>
          <w:szCs w:val="28"/>
        </w:rPr>
      </w:pPr>
      <w:r w:rsidRPr="00C7350C">
        <w:rPr>
          <w:rFonts w:eastAsia="Times New Roman"/>
          <w:i/>
          <w:szCs w:val="28"/>
        </w:rPr>
        <w:t xml:space="preserve">Bước 6: </w:t>
      </w:r>
      <w:r w:rsidRPr="00C7350C">
        <w:rPr>
          <w:rFonts w:eastAsia="Times New Roman"/>
          <w:szCs w:val="28"/>
        </w:rPr>
        <w:t xml:space="preserve">Căn cứ vào quy định điểm chuẩn của Ban Tuyển sinh quân sự Bộ </w:t>
      </w:r>
      <w:r w:rsidRPr="00C7350C">
        <w:rPr>
          <w:rFonts w:eastAsia="Times New Roman"/>
          <w:szCs w:val="28"/>
        </w:rPr>
        <w:lastRenderedPageBreak/>
        <w:t>Quốc phòng, hiệu trưởng các trường thông báo kết quả xét tuyển và danh sách thí sinh trúng tuyển tới các quân khu, Bộ Tư lệnh Thủ đô Hà Nội và Bộ Chỉ huy quân sự cấp tỉnh. Bộ Chỉ huy quân sự cấp tỉnh báo cáo với Tỉnh ủy, Uỷ ban nhân dân cấp tỉnh danh sách thí sinh trúng tuyển và đề nghị Chủ tịch Uỷ ban nhân dân ra quyết định cử thí sinh trúng tuyển đi đào tạo đại học, cao đẳng ngành quân sự cơ sở.</w:t>
      </w:r>
    </w:p>
    <w:p w:rsidR="005860BA" w:rsidRPr="00C7350C" w:rsidRDefault="005860BA" w:rsidP="005860BA">
      <w:pPr>
        <w:widowControl w:val="0"/>
        <w:kinsoku w:val="0"/>
        <w:overflowPunct w:val="0"/>
        <w:autoSpaceDE w:val="0"/>
        <w:autoSpaceDN w:val="0"/>
        <w:adjustRightInd w:val="0"/>
        <w:spacing w:before="120"/>
        <w:ind w:firstLine="720"/>
        <w:jc w:val="both"/>
        <w:rPr>
          <w:rFonts w:eastAsia="Times New Roman"/>
          <w:spacing w:val="-6"/>
          <w:szCs w:val="28"/>
        </w:rPr>
      </w:pPr>
      <w:r w:rsidRPr="00C7350C">
        <w:rPr>
          <w:rFonts w:eastAsia="Times New Roman"/>
          <w:b/>
          <w:bCs/>
          <w:i/>
          <w:iCs/>
          <w:spacing w:val="-6"/>
          <w:szCs w:val="28"/>
        </w:rPr>
        <w:t>Cách thức thực hiện:</w:t>
      </w:r>
      <w:r w:rsidRPr="00C7350C">
        <w:rPr>
          <w:rFonts w:eastAsia="Times New Roman"/>
          <w:bCs/>
          <w:i/>
          <w:iCs/>
          <w:spacing w:val="-6"/>
          <w:szCs w:val="28"/>
        </w:rPr>
        <w:t xml:space="preserve"> </w:t>
      </w:r>
      <w:r w:rsidRPr="00C7350C">
        <w:rPr>
          <w:rFonts w:eastAsia="Times New Roman"/>
          <w:spacing w:val="-6"/>
          <w:szCs w:val="28"/>
        </w:rPr>
        <w:t>Trực tiếp đăng ký tại Ban Chỉ huy quân sự cấp huyện.</w:t>
      </w:r>
    </w:p>
    <w:p w:rsidR="005860BA" w:rsidRPr="00C7350C" w:rsidRDefault="005860BA" w:rsidP="005860BA">
      <w:pPr>
        <w:widowControl w:val="0"/>
        <w:kinsoku w:val="0"/>
        <w:overflowPunct w:val="0"/>
        <w:autoSpaceDE w:val="0"/>
        <w:autoSpaceDN w:val="0"/>
        <w:adjustRightInd w:val="0"/>
        <w:spacing w:before="120"/>
        <w:ind w:firstLine="720"/>
        <w:jc w:val="both"/>
        <w:outlineLvl w:val="4"/>
        <w:rPr>
          <w:rFonts w:eastAsia="Times New Roman"/>
          <w:b/>
          <w:bCs/>
          <w:i/>
          <w:iCs/>
          <w:szCs w:val="28"/>
        </w:rPr>
      </w:pPr>
      <w:r w:rsidRPr="00C7350C">
        <w:rPr>
          <w:rFonts w:eastAsia="Times New Roman"/>
          <w:b/>
          <w:bCs/>
          <w:i/>
          <w:iCs/>
          <w:szCs w:val="28"/>
        </w:rPr>
        <w:t>Thành phần hồ sơ:</w:t>
      </w:r>
    </w:p>
    <w:p w:rsidR="005860BA" w:rsidRPr="00C7350C" w:rsidRDefault="005860BA" w:rsidP="005860BA">
      <w:pPr>
        <w:widowControl w:val="0"/>
        <w:tabs>
          <w:tab w:val="left" w:pos="1023"/>
        </w:tabs>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- 03 phiếu đăng ký dự tuyển theo quy định của Bộ Quốc phòng.</w:t>
      </w:r>
    </w:p>
    <w:p w:rsidR="005860BA" w:rsidRPr="00C7350C" w:rsidRDefault="005860BA" w:rsidP="005860BA">
      <w:pPr>
        <w:widowControl w:val="0"/>
        <w:tabs>
          <w:tab w:val="left" w:pos="1023"/>
        </w:tabs>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- 01 đơn đăng ký dự tuyển của thí sinh.</w:t>
      </w:r>
    </w:p>
    <w:p w:rsidR="005860BA" w:rsidRPr="00C7350C" w:rsidRDefault="005860BA" w:rsidP="005860BA">
      <w:pPr>
        <w:widowControl w:val="0"/>
        <w:tabs>
          <w:tab w:val="left" w:pos="1041"/>
        </w:tabs>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- 01 bản sao giấy khai sinh.</w:t>
      </w:r>
    </w:p>
    <w:p w:rsidR="005860BA" w:rsidRPr="00C7350C" w:rsidRDefault="005860BA" w:rsidP="005860BA">
      <w:pPr>
        <w:widowControl w:val="0"/>
        <w:tabs>
          <w:tab w:val="left" w:pos="1048"/>
        </w:tabs>
        <w:kinsoku w:val="0"/>
        <w:overflowPunct w:val="0"/>
        <w:autoSpaceDE w:val="0"/>
        <w:autoSpaceDN w:val="0"/>
        <w:adjustRightInd w:val="0"/>
        <w:spacing w:before="120"/>
        <w:ind w:firstLine="720"/>
        <w:jc w:val="both"/>
        <w:rPr>
          <w:rFonts w:eastAsia="Times New Roman"/>
          <w:spacing w:val="-2"/>
          <w:szCs w:val="28"/>
        </w:rPr>
      </w:pPr>
      <w:r w:rsidRPr="00C7350C">
        <w:rPr>
          <w:rFonts w:eastAsia="Times New Roman"/>
          <w:spacing w:val="-2"/>
          <w:szCs w:val="28"/>
        </w:rPr>
        <w:t>- 01 bản sao bằng tốt nghiệp trung học phổ thông; nếu là thí sinh dự tuyển đào tạo liên thông có thêm bản sao bằng tốt nghiệp trung cấp, cao đẳng; thí sinh xét tuyển thẳng và cử tuyển có thêm bản sao học bạ trung học phổ thông.</w:t>
      </w:r>
    </w:p>
    <w:p w:rsidR="005860BA" w:rsidRPr="00C7350C" w:rsidRDefault="005860BA" w:rsidP="005860BA">
      <w:pPr>
        <w:widowControl w:val="0"/>
        <w:tabs>
          <w:tab w:val="left" w:pos="1041"/>
        </w:tabs>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- 01 bản thẩm tra, xác minh lý lịch.</w:t>
      </w:r>
    </w:p>
    <w:p w:rsidR="005860BA" w:rsidRPr="00C7350C" w:rsidRDefault="005860BA" w:rsidP="005860BA">
      <w:pPr>
        <w:widowControl w:val="0"/>
        <w:tabs>
          <w:tab w:val="left" w:pos="1041"/>
        </w:tabs>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- 01 phiếu sức khoẻ tuyển sinh quân sự.</w:t>
      </w:r>
    </w:p>
    <w:p w:rsidR="005860BA" w:rsidRPr="00C7350C" w:rsidRDefault="005860BA" w:rsidP="005860BA">
      <w:pPr>
        <w:widowControl w:val="0"/>
        <w:tabs>
          <w:tab w:val="left" w:pos="1039"/>
        </w:tabs>
        <w:kinsoku w:val="0"/>
        <w:overflowPunct w:val="0"/>
        <w:autoSpaceDE w:val="0"/>
        <w:autoSpaceDN w:val="0"/>
        <w:adjustRightInd w:val="0"/>
        <w:spacing w:before="100"/>
        <w:ind w:firstLine="720"/>
        <w:jc w:val="both"/>
        <w:rPr>
          <w:rFonts w:eastAsia="Times New Roman"/>
          <w:szCs w:val="28"/>
        </w:rPr>
      </w:pPr>
      <w:r w:rsidRPr="00C7350C">
        <w:rPr>
          <w:rFonts w:eastAsia="Times New Roman"/>
          <w:szCs w:val="28"/>
        </w:rPr>
        <w:t>- 01 bản xác nhận của cấp uỷ Đảng cấp xã là cán bộ trong nguồn quy hoạch cán bộ Ban Chỉ huy quân sự cấp xã đề nghị trên xét đi đào tạo và hướng sử dụng sau đào tạo.</w:t>
      </w:r>
    </w:p>
    <w:p w:rsidR="005860BA" w:rsidRPr="00C7350C" w:rsidRDefault="005860BA" w:rsidP="005860BA">
      <w:pPr>
        <w:widowControl w:val="0"/>
        <w:tabs>
          <w:tab w:val="left" w:pos="1041"/>
        </w:tabs>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- 01 giấy chứng nhận được hưởng ưu tiên đối với những thí sinh thuộc diện ưu tiên.</w:t>
      </w:r>
    </w:p>
    <w:p w:rsidR="005860BA" w:rsidRPr="00C7350C" w:rsidRDefault="005860BA" w:rsidP="005860BA">
      <w:pPr>
        <w:widowControl w:val="0"/>
        <w:tabs>
          <w:tab w:val="left" w:pos="1049"/>
        </w:tabs>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- 04 ảnh chân dung cỡ 4x6 cm theo quy định của Bộ Quốc phòng.</w:t>
      </w:r>
    </w:p>
    <w:p w:rsidR="005860BA" w:rsidRPr="00C7350C" w:rsidRDefault="005860BA" w:rsidP="005860BA">
      <w:pPr>
        <w:widowControl w:val="0"/>
        <w:tabs>
          <w:tab w:val="left" w:pos="1049"/>
        </w:tabs>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- 01 phong bì có dán tem và ghi rõ địa chỉ liên lạc.</w:t>
      </w:r>
    </w:p>
    <w:p w:rsidR="005860BA" w:rsidRPr="00272607" w:rsidRDefault="005860BA" w:rsidP="005860BA">
      <w:pPr>
        <w:widowControl w:val="0"/>
        <w:spacing w:before="100"/>
        <w:ind w:firstLine="720"/>
        <w:jc w:val="both"/>
        <w:rPr>
          <w:rStyle w:val="Bodytext0"/>
          <w:sz w:val="28"/>
          <w:szCs w:val="28"/>
          <w:lang w:val="de-DE" w:eastAsia="vi-VN"/>
        </w:rPr>
      </w:pPr>
      <w:r w:rsidRPr="00272607">
        <w:rPr>
          <w:rFonts w:eastAsia="Times New Roman"/>
          <w:szCs w:val="28"/>
        </w:rPr>
        <w:t xml:space="preserve">- </w:t>
      </w:r>
      <w:r w:rsidRPr="00272607">
        <w:rPr>
          <w:szCs w:val="28"/>
          <w:lang w:val="de-DE"/>
        </w:rPr>
        <w:t xml:space="preserve">Trường hợp thí sinh xét cử tuyển có thêm bản sao học bạ và giấy xác nhận thường trú, thời gian thường trú. Ban Tuyển sinh quân sự cấp huyện chịu trách nhiệm xác nhận nơi thường trú, thời gian thường trú của thí sinh dự tuyển. Việc khai thác, sử dụng thông tin về cư trú thực hiện theo quy định tại </w:t>
      </w:r>
      <w:r w:rsidRPr="00272607">
        <w:rPr>
          <w:rStyle w:val="Bodytext0"/>
          <w:sz w:val="28"/>
          <w:szCs w:val="28"/>
          <w:lang w:val="de-DE" w:eastAsia="vi-VN"/>
        </w:rPr>
        <w:t>Điều 14 Nghị định số 104/2022/NĐ- CP ngày 21 tháng 12 năm 2022 của Chính phủ về sửa đổi, bổ sung một số điều của các nghị định liên quan đến việc nộp, xuất trình sổ hộ khẩu, sổ tạm trú giấy khi thực hiện thủ tục hành chính, cung cấp dịch vụ công.</w:t>
      </w:r>
    </w:p>
    <w:p w:rsidR="005860BA" w:rsidRPr="00C7350C" w:rsidRDefault="005860BA" w:rsidP="005860BA">
      <w:pPr>
        <w:widowControl w:val="0"/>
        <w:kinsoku w:val="0"/>
        <w:overflowPunct w:val="0"/>
        <w:autoSpaceDE w:val="0"/>
        <w:autoSpaceDN w:val="0"/>
        <w:adjustRightInd w:val="0"/>
        <w:spacing w:before="100"/>
        <w:ind w:firstLine="720"/>
        <w:jc w:val="both"/>
        <w:rPr>
          <w:rFonts w:eastAsia="Times New Roman"/>
          <w:szCs w:val="28"/>
        </w:rPr>
      </w:pPr>
      <w:r w:rsidRPr="00C7350C">
        <w:rPr>
          <w:rFonts w:eastAsia="Times New Roman"/>
          <w:b/>
          <w:bCs/>
          <w:i/>
          <w:iCs/>
          <w:szCs w:val="28"/>
        </w:rPr>
        <w:t>Số lượng hồ sơ:</w:t>
      </w:r>
      <w:r w:rsidRPr="00C7350C">
        <w:rPr>
          <w:rFonts w:eastAsia="Times New Roman"/>
          <w:bCs/>
          <w:i/>
          <w:iCs/>
          <w:szCs w:val="28"/>
        </w:rPr>
        <w:t xml:space="preserve"> </w:t>
      </w:r>
      <w:r w:rsidRPr="00C7350C">
        <w:rPr>
          <w:rFonts w:eastAsia="Times New Roman"/>
          <w:szCs w:val="28"/>
        </w:rPr>
        <w:t>01 bộ.</w:t>
      </w:r>
    </w:p>
    <w:p w:rsidR="005860BA" w:rsidRPr="00C7350C" w:rsidRDefault="005860BA" w:rsidP="005860BA">
      <w:pPr>
        <w:widowControl w:val="0"/>
        <w:kinsoku w:val="0"/>
        <w:overflowPunct w:val="0"/>
        <w:autoSpaceDE w:val="0"/>
        <w:autoSpaceDN w:val="0"/>
        <w:adjustRightInd w:val="0"/>
        <w:spacing w:before="100"/>
        <w:ind w:firstLine="720"/>
        <w:jc w:val="both"/>
        <w:outlineLvl w:val="4"/>
        <w:rPr>
          <w:rFonts w:eastAsia="Times New Roman"/>
          <w:b/>
          <w:bCs/>
          <w:i/>
          <w:iCs/>
          <w:szCs w:val="28"/>
        </w:rPr>
      </w:pPr>
      <w:r w:rsidRPr="00C7350C">
        <w:rPr>
          <w:rFonts w:eastAsia="Times New Roman"/>
          <w:b/>
          <w:bCs/>
          <w:i/>
          <w:iCs/>
          <w:szCs w:val="28"/>
        </w:rPr>
        <w:t>Thời hạn giải quyết:</w:t>
      </w:r>
    </w:p>
    <w:p w:rsidR="005860BA" w:rsidRPr="00C7350C" w:rsidRDefault="005860BA" w:rsidP="005860BA">
      <w:pPr>
        <w:widowControl w:val="0"/>
        <w:kinsoku w:val="0"/>
        <w:overflowPunct w:val="0"/>
        <w:autoSpaceDE w:val="0"/>
        <w:autoSpaceDN w:val="0"/>
        <w:adjustRightInd w:val="0"/>
        <w:spacing w:before="100"/>
        <w:ind w:firstLine="720"/>
        <w:jc w:val="both"/>
        <w:outlineLvl w:val="4"/>
        <w:rPr>
          <w:rFonts w:eastAsia="Times New Roman"/>
          <w:szCs w:val="28"/>
        </w:rPr>
      </w:pPr>
      <w:r w:rsidRPr="00C7350C">
        <w:rPr>
          <w:rFonts w:eastAsia="Times New Roman"/>
          <w:b/>
          <w:bCs/>
          <w:i/>
          <w:iCs/>
          <w:szCs w:val="28"/>
        </w:rPr>
        <w:t xml:space="preserve">- </w:t>
      </w:r>
      <w:r w:rsidRPr="00C7350C">
        <w:rPr>
          <w:rFonts w:eastAsia="Times New Roman"/>
          <w:szCs w:val="28"/>
        </w:rPr>
        <w:t>Ban Tuyển sinh quân sự cấp huyện tiếp nhận hồ sơ, tổ chức sơ tuyển, thẩm tra xác minh chính trị trước ngày 25 tháng 4 hằng năm.</w:t>
      </w:r>
    </w:p>
    <w:p w:rsidR="005860BA" w:rsidRPr="00C7350C" w:rsidRDefault="005860BA" w:rsidP="005860BA">
      <w:pPr>
        <w:widowControl w:val="0"/>
        <w:kinsoku w:val="0"/>
        <w:overflowPunct w:val="0"/>
        <w:autoSpaceDE w:val="0"/>
        <w:autoSpaceDN w:val="0"/>
        <w:adjustRightInd w:val="0"/>
        <w:spacing w:before="100"/>
        <w:ind w:firstLine="720"/>
        <w:jc w:val="both"/>
        <w:outlineLvl w:val="4"/>
        <w:rPr>
          <w:rFonts w:eastAsia="Times New Roman"/>
          <w:szCs w:val="28"/>
        </w:rPr>
      </w:pPr>
      <w:r w:rsidRPr="00C7350C">
        <w:rPr>
          <w:rFonts w:eastAsia="Times New Roman"/>
          <w:szCs w:val="28"/>
        </w:rPr>
        <w:t>- Ban Tuyển sinh quân sự cấp tỉnh:</w:t>
      </w:r>
    </w:p>
    <w:p w:rsidR="005860BA" w:rsidRPr="00C7350C" w:rsidRDefault="005860BA" w:rsidP="005860BA">
      <w:pPr>
        <w:widowControl w:val="0"/>
        <w:kinsoku w:val="0"/>
        <w:overflowPunct w:val="0"/>
        <w:autoSpaceDE w:val="0"/>
        <w:autoSpaceDN w:val="0"/>
        <w:adjustRightInd w:val="0"/>
        <w:spacing w:before="100"/>
        <w:ind w:firstLine="720"/>
        <w:jc w:val="both"/>
        <w:outlineLvl w:val="4"/>
        <w:rPr>
          <w:rFonts w:eastAsia="Times New Roman"/>
          <w:szCs w:val="28"/>
        </w:rPr>
      </w:pPr>
      <w:r w:rsidRPr="00C7350C">
        <w:rPr>
          <w:rFonts w:eastAsia="Times New Roman"/>
          <w:szCs w:val="28"/>
        </w:rPr>
        <w:t>+ Thẩm định hồ sơ thí sinh đăng ký dự tuyển xong trước ngày 02 tháng 5 hằng năm.</w:t>
      </w:r>
    </w:p>
    <w:p w:rsidR="005860BA" w:rsidRPr="00C7350C" w:rsidRDefault="005860BA" w:rsidP="005860BA">
      <w:pPr>
        <w:widowControl w:val="0"/>
        <w:kinsoku w:val="0"/>
        <w:overflowPunct w:val="0"/>
        <w:autoSpaceDE w:val="0"/>
        <w:autoSpaceDN w:val="0"/>
        <w:adjustRightInd w:val="0"/>
        <w:spacing w:before="100"/>
        <w:ind w:firstLine="720"/>
        <w:jc w:val="both"/>
        <w:outlineLvl w:val="4"/>
        <w:rPr>
          <w:rFonts w:eastAsia="Times New Roman"/>
          <w:spacing w:val="-6"/>
          <w:szCs w:val="28"/>
        </w:rPr>
      </w:pPr>
      <w:r w:rsidRPr="00C7350C">
        <w:rPr>
          <w:rFonts w:eastAsia="Times New Roman"/>
          <w:szCs w:val="28"/>
        </w:rPr>
        <w:lastRenderedPageBreak/>
        <w:t xml:space="preserve">+ </w:t>
      </w:r>
      <w:r w:rsidRPr="00C7350C">
        <w:rPr>
          <w:rFonts w:eastAsia="Times New Roman"/>
          <w:spacing w:val="-6"/>
          <w:szCs w:val="28"/>
        </w:rPr>
        <w:t>Báo cáo và đề nghị Ủy ban nhân dân cấp tỉnh quyết định danh sách thí sinh đủ tiêu chuẩn dự tuyển về Ban Tuyển sinh quân sự quân khu trước ngày 05 tháng 5 hằng năm; riêng hồ sơ thí sinh cử tuyển xong trước ngày 15 tháng 6 hằng năm.</w:t>
      </w:r>
    </w:p>
    <w:p w:rsidR="005860BA" w:rsidRPr="00C7350C" w:rsidRDefault="005860BA" w:rsidP="005860BA">
      <w:pPr>
        <w:widowControl w:val="0"/>
        <w:kinsoku w:val="0"/>
        <w:overflowPunct w:val="0"/>
        <w:autoSpaceDE w:val="0"/>
        <w:autoSpaceDN w:val="0"/>
        <w:adjustRightInd w:val="0"/>
        <w:spacing w:before="100"/>
        <w:ind w:firstLine="720"/>
        <w:jc w:val="both"/>
        <w:outlineLvl w:val="4"/>
        <w:rPr>
          <w:rFonts w:eastAsia="Times New Roman"/>
          <w:szCs w:val="28"/>
        </w:rPr>
      </w:pPr>
      <w:r w:rsidRPr="00C7350C">
        <w:rPr>
          <w:rFonts w:eastAsia="Times New Roman"/>
          <w:spacing w:val="-6"/>
          <w:szCs w:val="28"/>
        </w:rPr>
        <w:t xml:space="preserve">- </w:t>
      </w:r>
      <w:r w:rsidRPr="00C7350C">
        <w:rPr>
          <w:rFonts w:eastAsia="Times New Roman"/>
          <w:szCs w:val="28"/>
        </w:rPr>
        <w:t>Ban Tuyển sinh quân sự quân khu, Ban Tuyển sinh quân sự Bộ Tư lệnh Thủ đô Hà Nội bàn giao danh sách thí sinh và hồ sơ đề nghị cử</w:t>
      </w:r>
      <w:r w:rsidR="00FC0DCE">
        <w:rPr>
          <w:rFonts w:eastAsia="Times New Roman"/>
          <w:szCs w:val="28"/>
        </w:rPr>
        <w:t xml:space="preserve"> tuyển về các trường trước ngày </w:t>
      </w:r>
      <w:r w:rsidRPr="00C7350C">
        <w:rPr>
          <w:rFonts w:eastAsia="Times New Roman"/>
          <w:szCs w:val="28"/>
        </w:rPr>
        <w:t>30 tháng 6 hằng năm.</w:t>
      </w:r>
    </w:p>
    <w:p w:rsidR="005860BA" w:rsidRPr="00C7350C" w:rsidRDefault="005860BA" w:rsidP="005860BA">
      <w:pPr>
        <w:widowControl w:val="0"/>
        <w:kinsoku w:val="0"/>
        <w:overflowPunct w:val="0"/>
        <w:autoSpaceDE w:val="0"/>
        <w:autoSpaceDN w:val="0"/>
        <w:adjustRightInd w:val="0"/>
        <w:spacing w:before="100"/>
        <w:ind w:firstLine="720"/>
        <w:jc w:val="both"/>
        <w:outlineLvl w:val="4"/>
        <w:rPr>
          <w:rFonts w:eastAsia="Times New Roman"/>
          <w:szCs w:val="28"/>
        </w:rPr>
      </w:pPr>
      <w:r w:rsidRPr="00C7350C">
        <w:rPr>
          <w:rFonts w:eastAsia="Times New Roman"/>
          <w:szCs w:val="28"/>
        </w:rPr>
        <w:t>- Hội đồng Tuyển sinh Trường sĩ quan Lục quân 1, 2 thông báo kết quả xét duyệt hồ sơ tuyển sinh đại học, cao đẳng cho các quân khu và Bộ Tư lệnh Thủ đô Hà Nội trước ngày 27 tháng 6 hằng năm.</w:t>
      </w:r>
    </w:p>
    <w:p w:rsidR="005860BA" w:rsidRPr="00C7350C" w:rsidRDefault="005860BA" w:rsidP="005860BA">
      <w:pPr>
        <w:widowControl w:val="0"/>
        <w:kinsoku w:val="0"/>
        <w:overflowPunct w:val="0"/>
        <w:autoSpaceDE w:val="0"/>
        <w:autoSpaceDN w:val="0"/>
        <w:adjustRightInd w:val="0"/>
        <w:spacing w:before="100"/>
        <w:ind w:firstLine="720"/>
        <w:jc w:val="both"/>
        <w:outlineLvl w:val="4"/>
        <w:rPr>
          <w:rFonts w:eastAsia="Times New Roman"/>
          <w:szCs w:val="28"/>
        </w:rPr>
      </w:pPr>
      <w:r w:rsidRPr="00C7350C">
        <w:rPr>
          <w:rFonts w:eastAsia="Times New Roman"/>
          <w:b/>
          <w:bCs/>
          <w:i/>
          <w:iCs/>
          <w:szCs w:val="28"/>
        </w:rPr>
        <w:t>Đối tượng thực hiện thủ tục hành chính:</w:t>
      </w:r>
      <w:r w:rsidRPr="00C7350C">
        <w:rPr>
          <w:rFonts w:eastAsia="Times New Roman"/>
          <w:bCs/>
          <w:i/>
          <w:iCs/>
          <w:szCs w:val="28"/>
        </w:rPr>
        <w:t xml:space="preserve"> </w:t>
      </w:r>
      <w:r w:rsidRPr="00C7350C">
        <w:rPr>
          <w:rFonts w:eastAsia="Times New Roman"/>
          <w:bCs/>
          <w:iCs/>
          <w:szCs w:val="28"/>
        </w:rPr>
        <w:t xml:space="preserve">Tập thể, </w:t>
      </w:r>
      <w:r w:rsidRPr="00C7350C">
        <w:rPr>
          <w:rFonts w:eastAsia="Times New Roman"/>
          <w:szCs w:val="28"/>
        </w:rPr>
        <w:t>Cá nhân</w:t>
      </w:r>
    </w:p>
    <w:p w:rsidR="005860BA" w:rsidRPr="00C7350C" w:rsidRDefault="005860BA" w:rsidP="005860BA">
      <w:pPr>
        <w:widowControl w:val="0"/>
        <w:kinsoku w:val="0"/>
        <w:overflowPunct w:val="0"/>
        <w:autoSpaceDE w:val="0"/>
        <w:autoSpaceDN w:val="0"/>
        <w:adjustRightInd w:val="0"/>
        <w:spacing w:before="100"/>
        <w:ind w:firstLine="720"/>
        <w:jc w:val="both"/>
        <w:rPr>
          <w:rFonts w:eastAsia="Times New Roman"/>
          <w:b/>
          <w:bCs/>
          <w:i/>
          <w:iCs/>
          <w:szCs w:val="28"/>
        </w:rPr>
      </w:pPr>
      <w:r w:rsidRPr="00C7350C">
        <w:rPr>
          <w:rFonts w:eastAsia="Times New Roman"/>
          <w:b/>
          <w:bCs/>
          <w:i/>
          <w:iCs/>
          <w:szCs w:val="28"/>
        </w:rPr>
        <w:t>Cơ quan thực hiện thủ tục hành chính:</w:t>
      </w:r>
    </w:p>
    <w:p w:rsidR="005860BA" w:rsidRPr="00C7350C" w:rsidRDefault="005860BA" w:rsidP="005860BA">
      <w:pPr>
        <w:widowControl w:val="0"/>
        <w:kinsoku w:val="0"/>
        <w:overflowPunct w:val="0"/>
        <w:autoSpaceDE w:val="0"/>
        <w:autoSpaceDN w:val="0"/>
        <w:adjustRightInd w:val="0"/>
        <w:spacing w:before="100"/>
        <w:ind w:firstLine="720"/>
        <w:jc w:val="both"/>
        <w:rPr>
          <w:rFonts w:eastAsia="Times New Roman"/>
          <w:szCs w:val="28"/>
        </w:rPr>
      </w:pPr>
      <w:r w:rsidRPr="00C7350C">
        <w:rPr>
          <w:rFonts w:eastAsia="Times New Roman"/>
          <w:bCs/>
          <w:iCs/>
          <w:szCs w:val="28"/>
        </w:rPr>
        <w:t xml:space="preserve">- </w:t>
      </w:r>
      <w:r w:rsidRPr="00C7350C">
        <w:rPr>
          <w:rFonts w:eastAsia="Times New Roman"/>
          <w:szCs w:val="28"/>
        </w:rPr>
        <w:t>Cơ quan có thẩm quyền quyết định: Hội đồng Tuyển sinh Trường sĩ quan Lục quân 1, Trường Sĩ quan Lục quân 2.</w:t>
      </w:r>
    </w:p>
    <w:p w:rsidR="005860BA" w:rsidRPr="00C7350C" w:rsidRDefault="005860BA" w:rsidP="005860BA">
      <w:pPr>
        <w:widowControl w:val="0"/>
        <w:kinsoku w:val="0"/>
        <w:overflowPunct w:val="0"/>
        <w:autoSpaceDE w:val="0"/>
        <w:autoSpaceDN w:val="0"/>
        <w:adjustRightInd w:val="0"/>
        <w:spacing w:before="100"/>
        <w:ind w:firstLine="720"/>
        <w:jc w:val="both"/>
        <w:rPr>
          <w:rFonts w:eastAsia="Times New Roman"/>
          <w:szCs w:val="28"/>
        </w:rPr>
      </w:pPr>
      <w:r w:rsidRPr="00C7350C">
        <w:rPr>
          <w:rFonts w:eastAsia="Times New Roman"/>
          <w:szCs w:val="28"/>
        </w:rPr>
        <w:t>- Cơ quan hoặc người có thẩm quyền được uỷ quyền hoặc phân cấp thực hiện: Không.</w:t>
      </w:r>
    </w:p>
    <w:p w:rsidR="005860BA" w:rsidRPr="00C7350C" w:rsidRDefault="005860BA" w:rsidP="005860BA">
      <w:pPr>
        <w:widowControl w:val="0"/>
        <w:kinsoku w:val="0"/>
        <w:overflowPunct w:val="0"/>
        <w:autoSpaceDE w:val="0"/>
        <w:autoSpaceDN w:val="0"/>
        <w:adjustRightInd w:val="0"/>
        <w:spacing w:before="100"/>
        <w:ind w:firstLine="720"/>
        <w:jc w:val="both"/>
        <w:rPr>
          <w:rFonts w:eastAsia="Times New Roman"/>
          <w:szCs w:val="28"/>
        </w:rPr>
      </w:pPr>
      <w:r w:rsidRPr="00C7350C">
        <w:rPr>
          <w:rFonts w:eastAsia="Times New Roman"/>
          <w:szCs w:val="28"/>
        </w:rPr>
        <w:t>- Cơ quan trực tiếp thực hiện: Ban Chỉ huy quân sự cấp huyện.</w:t>
      </w:r>
    </w:p>
    <w:p w:rsidR="005860BA" w:rsidRPr="00C7350C" w:rsidRDefault="005860BA" w:rsidP="005860BA">
      <w:pPr>
        <w:widowControl w:val="0"/>
        <w:kinsoku w:val="0"/>
        <w:overflowPunct w:val="0"/>
        <w:autoSpaceDE w:val="0"/>
        <w:autoSpaceDN w:val="0"/>
        <w:adjustRightInd w:val="0"/>
        <w:spacing w:before="100"/>
        <w:ind w:firstLine="720"/>
        <w:jc w:val="both"/>
        <w:rPr>
          <w:rFonts w:eastAsia="Times New Roman"/>
          <w:szCs w:val="28"/>
        </w:rPr>
      </w:pPr>
      <w:r w:rsidRPr="00C7350C">
        <w:rPr>
          <w:rFonts w:eastAsia="Times New Roman"/>
          <w:szCs w:val="28"/>
        </w:rPr>
        <w:t>- Cơ quan phối hợp: Không</w:t>
      </w:r>
    </w:p>
    <w:p w:rsidR="005860BA" w:rsidRPr="00C7350C" w:rsidRDefault="005860BA" w:rsidP="005860BA">
      <w:pPr>
        <w:widowControl w:val="0"/>
        <w:kinsoku w:val="0"/>
        <w:overflowPunct w:val="0"/>
        <w:autoSpaceDE w:val="0"/>
        <w:autoSpaceDN w:val="0"/>
        <w:adjustRightInd w:val="0"/>
        <w:spacing w:before="100"/>
        <w:ind w:firstLine="720"/>
        <w:jc w:val="both"/>
        <w:rPr>
          <w:rFonts w:eastAsia="Times New Roman"/>
          <w:spacing w:val="-4"/>
          <w:szCs w:val="28"/>
        </w:rPr>
      </w:pPr>
      <w:r w:rsidRPr="00C7350C">
        <w:rPr>
          <w:rFonts w:eastAsia="Times New Roman"/>
          <w:b/>
          <w:bCs/>
          <w:i/>
          <w:iCs/>
          <w:spacing w:val="-4"/>
          <w:szCs w:val="28"/>
        </w:rPr>
        <w:t>Kết quả thực hiện thủ tục hành chính:</w:t>
      </w:r>
      <w:r w:rsidRPr="00C7350C">
        <w:rPr>
          <w:rFonts w:eastAsia="Times New Roman"/>
          <w:bCs/>
          <w:i/>
          <w:iCs/>
          <w:spacing w:val="-4"/>
          <w:szCs w:val="28"/>
        </w:rPr>
        <w:t xml:space="preserve"> </w:t>
      </w:r>
      <w:r w:rsidRPr="00C7350C">
        <w:rPr>
          <w:rFonts w:eastAsia="Times New Roman"/>
          <w:spacing w:val="-4"/>
          <w:szCs w:val="28"/>
        </w:rPr>
        <w:t>Thông báo kết quả xét duyệt hồ sơ.</w:t>
      </w:r>
    </w:p>
    <w:p w:rsidR="005860BA" w:rsidRPr="00C7350C" w:rsidRDefault="005860BA" w:rsidP="005860BA">
      <w:pPr>
        <w:widowControl w:val="0"/>
        <w:kinsoku w:val="0"/>
        <w:overflowPunct w:val="0"/>
        <w:autoSpaceDE w:val="0"/>
        <w:autoSpaceDN w:val="0"/>
        <w:adjustRightInd w:val="0"/>
        <w:spacing w:before="100"/>
        <w:ind w:firstLine="720"/>
        <w:jc w:val="both"/>
        <w:rPr>
          <w:rFonts w:eastAsia="Times New Roman"/>
          <w:b/>
          <w:bCs/>
          <w:i/>
          <w:iCs/>
          <w:szCs w:val="28"/>
        </w:rPr>
      </w:pPr>
      <w:r w:rsidRPr="00C7350C">
        <w:rPr>
          <w:rFonts w:eastAsia="Times New Roman"/>
          <w:b/>
          <w:bCs/>
          <w:i/>
          <w:iCs/>
          <w:szCs w:val="28"/>
        </w:rPr>
        <w:t xml:space="preserve">Lệ phí: </w:t>
      </w:r>
    </w:p>
    <w:p w:rsidR="005860BA" w:rsidRPr="00C7350C" w:rsidRDefault="005860BA" w:rsidP="005860BA">
      <w:pPr>
        <w:widowControl w:val="0"/>
        <w:kinsoku w:val="0"/>
        <w:overflowPunct w:val="0"/>
        <w:autoSpaceDE w:val="0"/>
        <w:autoSpaceDN w:val="0"/>
        <w:adjustRightInd w:val="0"/>
        <w:spacing w:before="100"/>
        <w:ind w:firstLine="720"/>
        <w:jc w:val="both"/>
        <w:rPr>
          <w:rFonts w:eastAsia="Times New Roman"/>
          <w:szCs w:val="28"/>
        </w:rPr>
      </w:pPr>
      <w:r w:rsidRPr="00C7350C">
        <w:rPr>
          <w:rFonts w:eastAsia="Times New Roman"/>
          <w:szCs w:val="28"/>
        </w:rPr>
        <w:t xml:space="preserve">- Phí sơ tuyển: 50.000 đồng/hồ sơ. Riêng sơ tuyển các ngành năng khiếu: 120.000 đồng/hồ sơ (bao gồm tất cả các môn). </w:t>
      </w:r>
    </w:p>
    <w:p w:rsidR="005860BA" w:rsidRPr="00C7350C" w:rsidRDefault="005860BA" w:rsidP="005860BA">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xml:space="preserve">- </w:t>
      </w:r>
      <w:r w:rsidRPr="00C7350C">
        <w:rPr>
          <w:rFonts w:eastAsia="Times New Roman"/>
          <w:spacing w:val="-4"/>
          <w:szCs w:val="28"/>
        </w:rPr>
        <w:t>Phí đăng ký xét tuyển: Theo quy định hằng năm của các học viện, trường.</w:t>
      </w:r>
    </w:p>
    <w:p w:rsidR="005860BA" w:rsidRPr="00C7350C" w:rsidRDefault="005860BA" w:rsidP="005860BA">
      <w:pPr>
        <w:widowControl w:val="0"/>
        <w:kinsoku w:val="0"/>
        <w:overflowPunct w:val="0"/>
        <w:autoSpaceDE w:val="0"/>
        <w:autoSpaceDN w:val="0"/>
        <w:adjustRightInd w:val="0"/>
        <w:spacing w:before="120"/>
        <w:ind w:firstLine="720"/>
        <w:jc w:val="both"/>
        <w:outlineLvl w:val="4"/>
        <w:rPr>
          <w:rFonts w:eastAsia="Times New Roman"/>
          <w:b/>
          <w:bCs/>
          <w:i/>
          <w:iCs/>
          <w:szCs w:val="28"/>
        </w:rPr>
      </w:pPr>
      <w:r w:rsidRPr="00C7350C">
        <w:rPr>
          <w:rFonts w:eastAsia="Times New Roman"/>
          <w:b/>
          <w:bCs/>
          <w:i/>
          <w:iCs/>
          <w:szCs w:val="28"/>
        </w:rPr>
        <w:t>Tên mẫu đơn, mẫu tờ khai:</w:t>
      </w:r>
    </w:p>
    <w:p w:rsidR="005860BA" w:rsidRPr="00C7350C" w:rsidRDefault="005860BA" w:rsidP="005860BA">
      <w:pPr>
        <w:widowControl w:val="0"/>
        <w:kinsoku w:val="0"/>
        <w:overflowPunct w:val="0"/>
        <w:autoSpaceDE w:val="0"/>
        <w:autoSpaceDN w:val="0"/>
        <w:adjustRightInd w:val="0"/>
        <w:spacing w:before="120"/>
        <w:ind w:firstLine="720"/>
        <w:jc w:val="both"/>
        <w:outlineLvl w:val="4"/>
        <w:rPr>
          <w:rFonts w:eastAsia="Times New Roman"/>
          <w:spacing w:val="-6"/>
          <w:szCs w:val="28"/>
        </w:rPr>
      </w:pPr>
      <w:r w:rsidRPr="00C7350C">
        <w:rPr>
          <w:rFonts w:eastAsia="Times New Roman"/>
          <w:spacing w:val="-6"/>
          <w:szCs w:val="28"/>
        </w:rPr>
        <w:t>- Mẫu đơn đăng ký cử tuyển đối với thí sinh cử tuyển (Mẫu số 1 kèm theo).</w:t>
      </w:r>
    </w:p>
    <w:p w:rsidR="005860BA" w:rsidRPr="00C7350C" w:rsidRDefault="005860BA" w:rsidP="005860BA">
      <w:pPr>
        <w:widowControl w:val="0"/>
        <w:tabs>
          <w:tab w:val="left" w:pos="1023"/>
        </w:tabs>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Phiếu đăng ký dự tuyển (tờ khai) theo quy định của Bộ Quốc phòng (Mẫu số 2, Mẫu số 3 kèm theo).</w:t>
      </w:r>
    </w:p>
    <w:p w:rsidR="005860BA" w:rsidRPr="00C7350C" w:rsidRDefault="005860BA" w:rsidP="005860BA">
      <w:pPr>
        <w:widowControl w:val="0"/>
        <w:tabs>
          <w:tab w:val="left" w:pos="1041"/>
        </w:tabs>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Phiếu khám sức khoẻ.</w:t>
      </w:r>
    </w:p>
    <w:p w:rsidR="005860BA" w:rsidRPr="00C7350C" w:rsidRDefault="005860BA" w:rsidP="005860BA">
      <w:pPr>
        <w:widowControl w:val="0"/>
        <w:tabs>
          <w:tab w:val="left" w:pos="1041"/>
        </w:tabs>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 Bản xác minh lý lịch chính trị.</w:t>
      </w:r>
    </w:p>
    <w:p w:rsidR="005860BA" w:rsidRPr="00C7350C" w:rsidRDefault="005860BA" w:rsidP="005860BA">
      <w:pPr>
        <w:widowControl w:val="0"/>
        <w:kinsoku w:val="0"/>
        <w:overflowPunct w:val="0"/>
        <w:autoSpaceDE w:val="0"/>
        <w:autoSpaceDN w:val="0"/>
        <w:adjustRightInd w:val="0"/>
        <w:spacing w:before="120"/>
        <w:ind w:firstLine="720"/>
        <w:jc w:val="both"/>
        <w:outlineLvl w:val="4"/>
        <w:rPr>
          <w:rFonts w:eastAsia="Times New Roman"/>
          <w:b/>
          <w:szCs w:val="28"/>
        </w:rPr>
      </w:pPr>
      <w:r w:rsidRPr="00C7350C">
        <w:rPr>
          <w:rFonts w:eastAsia="Times New Roman"/>
          <w:b/>
          <w:bCs/>
          <w:i/>
          <w:iCs/>
          <w:szCs w:val="28"/>
        </w:rPr>
        <w:t>Yêu cầu</w:t>
      </w:r>
      <w:r w:rsidRPr="00C7350C">
        <w:rPr>
          <w:rFonts w:eastAsia="Times New Roman"/>
          <w:b/>
          <w:bCs/>
          <w:szCs w:val="28"/>
        </w:rPr>
        <w:t xml:space="preserve">, </w:t>
      </w:r>
      <w:r w:rsidRPr="00C7350C">
        <w:rPr>
          <w:rFonts w:eastAsia="Times New Roman"/>
          <w:b/>
          <w:bCs/>
          <w:i/>
          <w:iCs/>
          <w:szCs w:val="28"/>
        </w:rPr>
        <w:t>điều kiện thực hiện thủ tục hành chính:</w:t>
      </w:r>
    </w:p>
    <w:p w:rsidR="005860BA" w:rsidRPr="00C7350C" w:rsidRDefault="005860BA" w:rsidP="005860BA">
      <w:pPr>
        <w:widowControl w:val="0"/>
        <w:kinsoku w:val="0"/>
        <w:overflowPunct w:val="0"/>
        <w:autoSpaceDE w:val="0"/>
        <w:autoSpaceDN w:val="0"/>
        <w:adjustRightInd w:val="0"/>
        <w:spacing w:before="120"/>
        <w:ind w:firstLine="720"/>
        <w:jc w:val="both"/>
        <w:rPr>
          <w:rFonts w:eastAsia="Times New Roman"/>
          <w:szCs w:val="28"/>
        </w:rPr>
      </w:pPr>
      <w:r w:rsidRPr="00C7350C">
        <w:rPr>
          <w:rFonts w:eastAsia="Times New Roman"/>
          <w:szCs w:val="28"/>
        </w:rPr>
        <w:t>1. Đối tượng</w:t>
      </w:r>
    </w:p>
    <w:p w:rsidR="005860BA" w:rsidRPr="00C7350C" w:rsidRDefault="005860BA" w:rsidP="005860BA">
      <w:pPr>
        <w:widowControl w:val="0"/>
        <w:spacing w:before="120"/>
        <w:ind w:firstLine="720"/>
        <w:jc w:val="both"/>
        <w:rPr>
          <w:szCs w:val="28"/>
          <w:lang w:val="de-DE"/>
        </w:rPr>
      </w:pPr>
      <w:r w:rsidRPr="00C7350C">
        <w:rPr>
          <w:szCs w:val="28"/>
          <w:lang w:val="de-DE"/>
        </w:rPr>
        <w:t>* Tuyển sinh đại học, cao đẳng ngành quân sự cơ sở chính quy, đại học văn bằng 2 và cử tuyển đại học, cao đẳng, gồm:</w:t>
      </w:r>
    </w:p>
    <w:p w:rsidR="005860BA" w:rsidRPr="00C7350C" w:rsidRDefault="005860BA" w:rsidP="005860BA">
      <w:pPr>
        <w:widowControl w:val="0"/>
        <w:spacing w:before="120"/>
        <w:ind w:firstLine="720"/>
        <w:jc w:val="both"/>
        <w:rPr>
          <w:szCs w:val="28"/>
          <w:lang w:val="de-DE"/>
        </w:rPr>
      </w:pPr>
      <w:r w:rsidRPr="00C7350C">
        <w:rPr>
          <w:szCs w:val="28"/>
          <w:lang w:val="de-DE"/>
        </w:rPr>
        <w:t>- Chỉ huy tr</w:t>
      </w:r>
      <w:r w:rsidRPr="00C7350C">
        <w:rPr>
          <w:szCs w:val="28"/>
          <w:lang w:val="de-DE"/>
        </w:rPr>
        <w:softHyphen/>
      </w:r>
      <w:r w:rsidRPr="00C7350C">
        <w:rPr>
          <w:szCs w:val="28"/>
          <w:lang w:val="de-DE"/>
        </w:rPr>
        <w:softHyphen/>
        <w:t>ưởng, Phó Chỉ huy trưởng Ban Chỉ huy quân sự cấp xã chưa qua đào tạo.</w:t>
      </w:r>
    </w:p>
    <w:p w:rsidR="005860BA" w:rsidRPr="00C7350C" w:rsidRDefault="005860BA" w:rsidP="005860BA">
      <w:pPr>
        <w:widowControl w:val="0"/>
        <w:spacing w:before="120"/>
        <w:ind w:firstLine="720"/>
        <w:jc w:val="both"/>
        <w:rPr>
          <w:szCs w:val="28"/>
          <w:lang w:val="de-DE"/>
        </w:rPr>
      </w:pPr>
      <w:r w:rsidRPr="00C7350C">
        <w:rPr>
          <w:szCs w:val="28"/>
          <w:lang w:val="de-DE"/>
        </w:rPr>
        <w:t>- Cán bộ chỉ huy, chiến sĩ dân quân tự vệ đã hoàn thành nghĩa vụ tham gia dân quân tự vệ.</w:t>
      </w:r>
    </w:p>
    <w:p w:rsidR="005860BA" w:rsidRPr="00C7350C" w:rsidRDefault="005860BA" w:rsidP="005860BA">
      <w:pPr>
        <w:widowControl w:val="0"/>
        <w:spacing w:before="120"/>
        <w:ind w:firstLine="720"/>
        <w:jc w:val="both"/>
        <w:rPr>
          <w:szCs w:val="28"/>
          <w:lang w:val="de-DE"/>
        </w:rPr>
      </w:pPr>
      <w:r w:rsidRPr="00C7350C">
        <w:rPr>
          <w:szCs w:val="28"/>
          <w:lang w:val="de-DE"/>
        </w:rPr>
        <w:lastRenderedPageBreak/>
        <w:t>- Hạ sĩ quan, binh sĩ Quân đội nhân dân Việt Nam đã hoàn thành nghĩa vụ phục vụ tại ngũ.</w:t>
      </w:r>
    </w:p>
    <w:p w:rsidR="005860BA" w:rsidRPr="00C7350C" w:rsidRDefault="005860BA" w:rsidP="005860BA">
      <w:pPr>
        <w:widowControl w:val="0"/>
        <w:spacing w:before="120"/>
        <w:ind w:firstLine="720"/>
        <w:jc w:val="both"/>
        <w:rPr>
          <w:szCs w:val="28"/>
          <w:lang w:val="de-DE"/>
        </w:rPr>
      </w:pPr>
      <w:r w:rsidRPr="00C7350C">
        <w:rPr>
          <w:szCs w:val="28"/>
          <w:lang w:val="de-DE"/>
        </w:rPr>
        <w:t>- Sĩ quan dự bị chưa xếp vào các đơn vị dự bị động viên.</w:t>
      </w:r>
    </w:p>
    <w:p w:rsidR="005860BA" w:rsidRPr="00C7350C" w:rsidRDefault="005860BA" w:rsidP="005860BA">
      <w:pPr>
        <w:widowControl w:val="0"/>
        <w:spacing w:before="120"/>
        <w:ind w:firstLine="720"/>
        <w:jc w:val="both"/>
        <w:rPr>
          <w:szCs w:val="28"/>
          <w:lang w:val="de-DE"/>
        </w:rPr>
      </w:pPr>
      <w:r w:rsidRPr="00C7350C">
        <w:rPr>
          <w:szCs w:val="28"/>
          <w:lang w:val="de-DE"/>
        </w:rPr>
        <w:t>- Cán bộ chỉ huy, chiến sĩ dân quân tự vệ.</w:t>
      </w:r>
    </w:p>
    <w:p w:rsidR="005860BA" w:rsidRPr="00C7350C" w:rsidRDefault="005860BA" w:rsidP="005860BA">
      <w:pPr>
        <w:widowControl w:val="0"/>
        <w:spacing w:before="120"/>
        <w:ind w:firstLine="720"/>
        <w:jc w:val="both"/>
        <w:rPr>
          <w:szCs w:val="28"/>
          <w:lang w:val="de-DE"/>
        </w:rPr>
      </w:pPr>
      <w:r w:rsidRPr="00C7350C">
        <w:rPr>
          <w:szCs w:val="28"/>
          <w:lang w:val="de-DE"/>
        </w:rPr>
        <w:t>- Cán bộ, đảng viên, đoàn viên thanh niên đang công tác tại cơ sở.</w:t>
      </w:r>
    </w:p>
    <w:p w:rsidR="005860BA" w:rsidRPr="00C7350C" w:rsidRDefault="005860BA" w:rsidP="005860BA">
      <w:pPr>
        <w:widowControl w:val="0"/>
        <w:spacing w:before="120"/>
        <w:ind w:firstLine="720"/>
        <w:jc w:val="both"/>
        <w:rPr>
          <w:szCs w:val="28"/>
          <w:lang w:val="de-DE"/>
        </w:rPr>
      </w:pPr>
      <w:r w:rsidRPr="00C7350C">
        <w:rPr>
          <w:szCs w:val="28"/>
          <w:lang w:val="de-DE"/>
        </w:rPr>
        <w:t>Riêng đối tượng cử tuyển đại học, cao đẳng còn phải đủ điều kiện theo quy định của Chính phủ.</w:t>
      </w:r>
    </w:p>
    <w:p w:rsidR="005860BA" w:rsidRPr="00C7350C" w:rsidRDefault="005860BA" w:rsidP="005860BA">
      <w:pPr>
        <w:widowControl w:val="0"/>
        <w:tabs>
          <w:tab w:val="left" w:pos="624"/>
        </w:tabs>
        <w:spacing w:before="120"/>
        <w:ind w:firstLine="720"/>
        <w:jc w:val="both"/>
        <w:rPr>
          <w:szCs w:val="28"/>
          <w:lang w:val="de-DE"/>
        </w:rPr>
      </w:pPr>
      <w:r w:rsidRPr="00C7350C">
        <w:rPr>
          <w:szCs w:val="28"/>
          <w:lang w:val="de-DE"/>
        </w:rPr>
        <w:t>* Tuyển sinh đào tạo liên thông từ trung cấp lên cao đẳng hình thức vừa làm vừa học: Chỉ huy tr</w:t>
      </w:r>
      <w:r w:rsidRPr="00C7350C">
        <w:rPr>
          <w:szCs w:val="28"/>
          <w:lang w:val="de-DE"/>
        </w:rPr>
        <w:softHyphen/>
      </w:r>
      <w:r w:rsidRPr="00C7350C">
        <w:rPr>
          <w:szCs w:val="28"/>
          <w:lang w:val="de-DE"/>
        </w:rPr>
        <w:softHyphen/>
        <w:t>ưởng, Phó Chỉ huy trưởng Ban Chỉ huy quân sự cấp xã và các đối tượng là nguồn cán bộ quân sự Ban Chỉ huy quân sự cấp xã đã có bằng trung cấp ngành quân sự cơ sở.</w:t>
      </w:r>
    </w:p>
    <w:p w:rsidR="005860BA" w:rsidRPr="00C7350C" w:rsidRDefault="005860BA" w:rsidP="005860BA">
      <w:pPr>
        <w:widowControl w:val="0"/>
        <w:spacing w:before="120"/>
        <w:ind w:firstLine="720"/>
        <w:jc w:val="both"/>
        <w:rPr>
          <w:szCs w:val="28"/>
          <w:lang w:val="de-DE"/>
        </w:rPr>
      </w:pPr>
      <w:r w:rsidRPr="00C7350C">
        <w:rPr>
          <w:szCs w:val="28"/>
          <w:lang w:val="de-DE"/>
        </w:rPr>
        <w:t>* Tuyển sinh đào tạo liên thông từ cao đẳng lên đại học hình thức vừa làm vừa học: Chỉ huy tr</w:t>
      </w:r>
      <w:r w:rsidRPr="00C7350C">
        <w:rPr>
          <w:szCs w:val="28"/>
          <w:lang w:val="de-DE"/>
        </w:rPr>
        <w:softHyphen/>
      </w:r>
      <w:r w:rsidRPr="00C7350C">
        <w:rPr>
          <w:szCs w:val="28"/>
          <w:lang w:val="de-DE"/>
        </w:rPr>
        <w:softHyphen/>
        <w:t>ưởng, Phó Chỉ huy trưởng Ban Chỉ huy quân sự cấp xã và các đối tượng là nguồn cán bộ quân sự Ban Chỉ huy quân sự cấp xã đã có bằng cao đẳng ngành quân sự cơ sở.</w:t>
      </w:r>
    </w:p>
    <w:p w:rsidR="005860BA" w:rsidRPr="00C7350C" w:rsidRDefault="005860BA" w:rsidP="005860BA">
      <w:pPr>
        <w:widowControl w:val="0"/>
        <w:kinsoku w:val="0"/>
        <w:overflowPunct w:val="0"/>
        <w:autoSpaceDE w:val="0"/>
        <w:autoSpaceDN w:val="0"/>
        <w:adjustRightInd w:val="0"/>
        <w:spacing w:before="120"/>
        <w:ind w:firstLine="720"/>
        <w:jc w:val="both"/>
        <w:rPr>
          <w:rFonts w:eastAsia="Times New Roman"/>
          <w:szCs w:val="28"/>
          <w:lang w:val="de-DE"/>
        </w:rPr>
      </w:pPr>
      <w:r w:rsidRPr="00C7350C">
        <w:rPr>
          <w:rFonts w:eastAsia="Times New Roman"/>
          <w:szCs w:val="28"/>
          <w:lang w:val="de-DE"/>
        </w:rPr>
        <w:t>2. Tiêu chuẩn</w:t>
      </w:r>
    </w:p>
    <w:p w:rsidR="005860BA" w:rsidRPr="00C7350C" w:rsidRDefault="005860BA" w:rsidP="005860BA">
      <w:pPr>
        <w:widowControl w:val="0"/>
        <w:spacing w:before="120"/>
        <w:ind w:firstLine="720"/>
        <w:jc w:val="both"/>
        <w:rPr>
          <w:szCs w:val="28"/>
          <w:lang w:val="de-DE"/>
        </w:rPr>
      </w:pPr>
      <w:r w:rsidRPr="00C7350C">
        <w:rPr>
          <w:szCs w:val="28"/>
          <w:lang w:val="de-DE"/>
        </w:rPr>
        <w:t xml:space="preserve">* Tuyển sinh đại học, cao đẳng ngành quân sự cơ sở hệ chính quy </w:t>
      </w:r>
    </w:p>
    <w:p w:rsidR="005860BA" w:rsidRPr="00C7350C" w:rsidRDefault="005860BA" w:rsidP="005860BA">
      <w:pPr>
        <w:widowControl w:val="0"/>
        <w:spacing w:before="120"/>
        <w:ind w:firstLine="720"/>
        <w:jc w:val="both"/>
        <w:rPr>
          <w:szCs w:val="28"/>
          <w:lang w:val="de-DE"/>
        </w:rPr>
      </w:pPr>
      <w:r w:rsidRPr="00C7350C">
        <w:rPr>
          <w:szCs w:val="28"/>
          <w:lang w:val="de-DE"/>
        </w:rPr>
        <w:t>- Độ tuổi: Không quá 31 tuổi (tính đến năm tuyển sinh).</w:t>
      </w:r>
    </w:p>
    <w:p w:rsidR="005860BA" w:rsidRPr="00C7350C" w:rsidRDefault="005860BA" w:rsidP="005860BA">
      <w:pPr>
        <w:widowControl w:val="0"/>
        <w:tabs>
          <w:tab w:val="left" w:pos="624"/>
        </w:tabs>
        <w:spacing w:before="120"/>
        <w:ind w:firstLine="720"/>
        <w:jc w:val="both"/>
        <w:rPr>
          <w:szCs w:val="28"/>
          <w:lang w:val="de-DE"/>
        </w:rPr>
      </w:pPr>
      <w:r w:rsidRPr="00C7350C">
        <w:rPr>
          <w:szCs w:val="28"/>
          <w:lang w:val="de-DE"/>
        </w:rPr>
        <w:t xml:space="preserve">- Sức khỏe: Đạt sức khỏe Loại 1, Loại 2, Loại 3 theo quy định tại </w:t>
      </w:r>
      <w:r w:rsidR="00FC0DCE" w:rsidRPr="005D7FD0">
        <w:rPr>
          <w:i/>
          <w:szCs w:val="28"/>
          <w:lang w:val="fr-FR"/>
        </w:rPr>
        <w:t>Thông tư số 105/2023/TT-BQP</w:t>
      </w:r>
      <w:r w:rsidRPr="00C7350C">
        <w:rPr>
          <w:szCs w:val="28"/>
          <w:lang w:val="de-DE"/>
        </w:rPr>
        <w:t>. Riêng tiêu chuẩn về thể lực chung và răng được lấy đến điểm 4.</w:t>
      </w:r>
    </w:p>
    <w:p w:rsidR="005860BA" w:rsidRPr="00C7350C" w:rsidRDefault="005860BA" w:rsidP="005860BA">
      <w:pPr>
        <w:widowControl w:val="0"/>
        <w:spacing w:before="120"/>
        <w:ind w:firstLine="720"/>
        <w:jc w:val="both"/>
        <w:rPr>
          <w:szCs w:val="28"/>
          <w:lang w:val="de-DE"/>
        </w:rPr>
      </w:pPr>
      <w:r w:rsidRPr="00C7350C">
        <w:rPr>
          <w:szCs w:val="28"/>
          <w:lang w:val="de-DE"/>
        </w:rPr>
        <w:t>- Trình độ văn hóa: Đã tốt nghiệp Trung học phổ thông hoặc tương đương trở lên.</w:t>
      </w:r>
    </w:p>
    <w:p w:rsidR="005860BA" w:rsidRPr="00C7350C" w:rsidRDefault="005860BA" w:rsidP="005860BA">
      <w:pPr>
        <w:pStyle w:val="BodyTextIndent2"/>
        <w:widowControl w:val="0"/>
        <w:tabs>
          <w:tab w:val="left" w:pos="624"/>
        </w:tabs>
        <w:spacing w:before="120" w:after="0" w:line="240" w:lineRule="auto"/>
        <w:ind w:left="0" w:firstLine="720"/>
        <w:jc w:val="both"/>
        <w:rPr>
          <w:szCs w:val="28"/>
          <w:lang w:val="de-DE"/>
        </w:rPr>
      </w:pPr>
      <w:r w:rsidRPr="00C7350C">
        <w:rPr>
          <w:szCs w:val="28"/>
          <w:lang w:val="de-DE"/>
        </w:rPr>
        <w:t>- Chính trị, phẩm chất đạo đức: Là đảng viên hoặc có đủ điều kiện phát triển thành đảng viên Đảng Cộng sản Việt Nam. Có phẩm chất đạo đức tốt, lý lịch rõ ràng, bản thân và gia đình chấp hành tốt đường lối, chủ trương của Đảng, chính sách và pháp luật của Nhà nước.</w:t>
      </w:r>
    </w:p>
    <w:p w:rsidR="005860BA" w:rsidRPr="00C7350C" w:rsidRDefault="005860BA" w:rsidP="005860BA">
      <w:pPr>
        <w:widowControl w:val="0"/>
        <w:spacing w:before="120"/>
        <w:ind w:firstLine="720"/>
        <w:jc w:val="both"/>
        <w:rPr>
          <w:szCs w:val="28"/>
          <w:lang w:val="de-DE"/>
        </w:rPr>
      </w:pPr>
      <w:r w:rsidRPr="00C7350C">
        <w:rPr>
          <w:szCs w:val="28"/>
          <w:lang w:val="de-DE"/>
        </w:rPr>
        <w:t>- Được cấp ủy, chính quyền cấp xã xác định là nguồn cán bộ quân sự cơ sở trong quy hoạch của địa phương; thông qua quy trình xét tuyển, trúng tuyển được Ủy ban nhân dân cấp tỉnh quyết định cử đi đào tạo và bố trí sử dụng sau đào tạo.</w:t>
      </w:r>
    </w:p>
    <w:p w:rsidR="005860BA" w:rsidRPr="00C7350C" w:rsidRDefault="005860BA" w:rsidP="005860BA">
      <w:pPr>
        <w:widowControl w:val="0"/>
        <w:spacing w:before="120"/>
        <w:ind w:firstLine="720"/>
        <w:jc w:val="both"/>
        <w:rPr>
          <w:szCs w:val="28"/>
          <w:lang w:val="de-DE"/>
        </w:rPr>
      </w:pPr>
      <w:r w:rsidRPr="00C7350C">
        <w:rPr>
          <w:szCs w:val="28"/>
          <w:lang w:val="de-DE"/>
        </w:rPr>
        <w:t xml:space="preserve">* Tuyển sinh đào tạo liên thông từ trung cấp lên cao đẳng, từ cao đẳng lên đại học hình thức vừa làm, vừa học </w:t>
      </w:r>
    </w:p>
    <w:p w:rsidR="005860BA" w:rsidRPr="00C7350C" w:rsidRDefault="005860BA" w:rsidP="005860BA">
      <w:pPr>
        <w:widowControl w:val="0"/>
        <w:spacing w:before="120"/>
        <w:ind w:firstLine="720"/>
        <w:jc w:val="both"/>
        <w:rPr>
          <w:szCs w:val="28"/>
          <w:lang w:val="de-DE"/>
        </w:rPr>
      </w:pPr>
      <w:r w:rsidRPr="00C7350C">
        <w:rPr>
          <w:szCs w:val="28"/>
          <w:lang w:val="de-DE"/>
        </w:rPr>
        <w:t>- Độ tuổi (tính đến năm tuyển sinh): Trung cấp lên trình độ cao đẳng ngành quân sự cơ sở từ trên 22 tuổi đến 45 tuổi; cao đẳng ngành quân sự cơ sở lên đại học ngành quân sự cơ sở từ trên 24 tuổi đến 45 tuổi.</w:t>
      </w:r>
    </w:p>
    <w:p w:rsidR="005860BA" w:rsidRPr="00C7350C" w:rsidRDefault="005860BA" w:rsidP="005860BA">
      <w:pPr>
        <w:widowControl w:val="0"/>
        <w:tabs>
          <w:tab w:val="left" w:pos="624"/>
        </w:tabs>
        <w:spacing w:before="120"/>
        <w:ind w:firstLine="720"/>
        <w:jc w:val="both"/>
        <w:rPr>
          <w:szCs w:val="28"/>
          <w:lang w:val="de-DE"/>
        </w:rPr>
      </w:pPr>
      <w:r w:rsidRPr="00C7350C">
        <w:rPr>
          <w:szCs w:val="28"/>
          <w:lang w:val="de-DE"/>
        </w:rPr>
        <w:t xml:space="preserve">- Sức khỏe: Đạt sức khỏe Loại 1, Loại 2, Loại 3 theo quy định tại </w:t>
      </w:r>
      <w:r w:rsidR="00FC0DCE" w:rsidRPr="005D7FD0">
        <w:rPr>
          <w:i/>
          <w:szCs w:val="28"/>
          <w:lang w:val="fr-FR"/>
        </w:rPr>
        <w:t>Thông tư số 105/2023/TT-BQP</w:t>
      </w:r>
      <w:r w:rsidRPr="00C7350C">
        <w:rPr>
          <w:szCs w:val="28"/>
          <w:lang w:val="de-DE"/>
        </w:rPr>
        <w:t xml:space="preserve">. Riêng tiêu chuẩn về thể lực chung và răng được lấy </w:t>
      </w:r>
      <w:r w:rsidRPr="00C7350C">
        <w:rPr>
          <w:szCs w:val="28"/>
          <w:lang w:val="de-DE"/>
        </w:rPr>
        <w:lastRenderedPageBreak/>
        <w:t>đến điểm 4.</w:t>
      </w:r>
    </w:p>
    <w:p w:rsidR="005860BA" w:rsidRPr="00C7350C" w:rsidRDefault="005860BA" w:rsidP="005860BA">
      <w:pPr>
        <w:widowControl w:val="0"/>
        <w:spacing w:before="120"/>
        <w:ind w:firstLine="720"/>
        <w:jc w:val="both"/>
        <w:rPr>
          <w:szCs w:val="28"/>
          <w:lang w:val="de-DE"/>
        </w:rPr>
      </w:pPr>
      <w:r w:rsidRPr="00C7350C">
        <w:rPr>
          <w:szCs w:val="28"/>
          <w:lang w:val="de-DE"/>
        </w:rPr>
        <w:t>- Học viên tốt nghiệp trung cấp hoặc cao đẳng ngành quân sự cơ sở đạt loại khá trở lên được tham gia dự tuyển ngay sau khi tốt nghiệp; tốt nghiệp loại trung bình phải có ít nhất 01 năm công tác tại cơ sở mới được tham gia dự tuyển.</w:t>
      </w:r>
    </w:p>
    <w:p w:rsidR="005860BA" w:rsidRPr="00C7350C" w:rsidRDefault="005860BA" w:rsidP="005860BA">
      <w:pPr>
        <w:widowControl w:val="0"/>
        <w:tabs>
          <w:tab w:val="left" w:pos="624"/>
        </w:tabs>
        <w:spacing w:before="120"/>
        <w:ind w:firstLine="720"/>
        <w:jc w:val="both"/>
        <w:rPr>
          <w:szCs w:val="28"/>
          <w:lang w:val="de-DE"/>
        </w:rPr>
      </w:pPr>
      <w:r w:rsidRPr="00C7350C">
        <w:rPr>
          <w:b/>
          <w:szCs w:val="28"/>
          <w:lang w:val="de-DE"/>
        </w:rPr>
        <w:t xml:space="preserve">- </w:t>
      </w:r>
      <w:r w:rsidRPr="00C7350C">
        <w:rPr>
          <w:szCs w:val="28"/>
          <w:lang w:val="de-DE"/>
        </w:rPr>
        <w:t>Có phẩm chất đạo đức tốt; lý lịch rõ ràng; bản thân và gia đình chấp hành tốt đường lối chủ trương của Đảng, chính sách và pháp luật của Nhà nước.</w:t>
      </w:r>
    </w:p>
    <w:p w:rsidR="005860BA" w:rsidRPr="00C7350C" w:rsidRDefault="005860BA" w:rsidP="005860BA">
      <w:pPr>
        <w:widowControl w:val="0"/>
        <w:spacing w:before="120"/>
        <w:ind w:firstLine="720"/>
        <w:jc w:val="both"/>
        <w:rPr>
          <w:szCs w:val="28"/>
          <w:lang w:val="de-DE"/>
        </w:rPr>
      </w:pPr>
      <w:r w:rsidRPr="00C7350C">
        <w:rPr>
          <w:szCs w:val="28"/>
          <w:lang w:val="de-DE"/>
        </w:rPr>
        <w:t>- Được cấp ủy, chính quyền địa phương xác định trong quy hoạch nguồn cán bộ quân sự Ban Chỉ huy quân sự cấp xã; thông qua quy trình xét tuyển, trúng tuyển đ</w:t>
      </w:r>
      <w:r w:rsidRPr="00C7350C">
        <w:rPr>
          <w:szCs w:val="28"/>
          <w:lang w:val="de-DE"/>
        </w:rPr>
        <w:softHyphen/>
        <w:t>ược Ủy ban nhân dân cấp tỉnh quyết định cử đi đào tạo và giám sát việc sử dụng sau đào tạo.</w:t>
      </w:r>
    </w:p>
    <w:p w:rsidR="005860BA" w:rsidRPr="00C7350C" w:rsidRDefault="005860BA" w:rsidP="007E1630">
      <w:pPr>
        <w:widowControl w:val="0"/>
        <w:spacing w:before="100"/>
        <w:ind w:firstLine="720"/>
        <w:jc w:val="both"/>
        <w:rPr>
          <w:szCs w:val="28"/>
          <w:lang w:val="de-DE"/>
        </w:rPr>
      </w:pPr>
      <w:r w:rsidRPr="00C7350C">
        <w:rPr>
          <w:szCs w:val="28"/>
          <w:lang w:val="de-DE"/>
        </w:rPr>
        <w:t>* Tuyển sinh cử tuyển đào tạo đại học, cao đẳng</w:t>
      </w:r>
    </w:p>
    <w:p w:rsidR="005860BA" w:rsidRPr="00C7350C" w:rsidRDefault="005860BA" w:rsidP="007E1630">
      <w:pPr>
        <w:widowControl w:val="0"/>
        <w:spacing w:before="100"/>
        <w:ind w:firstLine="720"/>
        <w:jc w:val="both"/>
        <w:rPr>
          <w:szCs w:val="28"/>
          <w:lang w:val="de-DE"/>
        </w:rPr>
      </w:pPr>
      <w:r w:rsidRPr="00C7350C">
        <w:rPr>
          <w:szCs w:val="28"/>
          <w:lang w:val="de-DE"/>
        </w:rPr>
        <w:t>- Thực hiện theo quy định của đại học, cao đẳng quân sự.</w:t>
      </w:r>
    </w:p>
    <w:p w:rsidR="005860BA" w:rsidRPr="00C7350C" w:rsidRDefault="005860BA" w:rsidP="007E1630">
      <w:pPr>
        <w:widowControl w:val="0"/>
        <w:tabs>
          <w:tab w:val="left" w:pos="624"/>
        </w:tabs>
        <w:spacing w:before="100"/>
        <w:ind w:firstLine="720"/>
        <w:jc w:val="both"/>
        <w:rPr>
          <w:szCs w:val="28"/>
          <w:lang w:val="de-DE"/>
        </w:rPr>
      </w:pPr>
      <w:r w:rsidRPr="00C7350C">
        <w:rPr>
          <w:szCs w:val="28"/>
          <w:lang w:val="de-DE"/>
        </w:rPr>
        <w:t xml:space="preserve">- Sức khỏe: Đạt sức khỏe Loại 1, Loại 2, Loại 3 theo quy định tại </w:t>
      </w:r>
      <w:r w:rsidR="00FC0DCE" w:rsidRPr="005D7FD0">
        <w:rPr>
          <w:i/>
          <w:szCs w:val="28"/>
          <w:lang w:val="fr-FR"/>
        </w:rPr>
        <w:t>Thông tư số 105/2023/TT-BQP</w:t>
      </w:r>
      <w:r w:rsidRPr="00C7350C">
        <w:rPr>
          <w:szCs w:val="28"/>
          <w:lang w:val="de-DE"/>
        </w:rPr>
        <w:t>. Riêng tiêu chuẩn về thể lực chung và răng được lấy đến điểm 4.</w:t>
      </w:r>
    </w:p>
    <w:p w:rsidR="005860BA" w:rsidRPr="00C7350C" w:rsidRDefault="005860BA" w:rsidP="007E1630">
      <w:pPr>
        <w:widowControl w:val="0"/>
        <w:spacing w:before="100"/>
        <w:ind w:firstLine="720"/>
        <w:jc w:val="both"/>
        <w:rPr>
          <w:szCs w:val="28"/>
          <w:lang w:val="de-DE"/>
        </w:rPr>
      </w:pPr>
      <w:r w:rsidRPr="00C7350C">
        <w:rPr>
          <w:szCs w:val="28"/>
          <w:lang w:val="de-DE"/>
        </w:rPr>
        <w:t>- Được cấp ủy, chính quyền cấp xã quy hoạch là nguồn cán bộ quân sự cơ sở của địa phương; thông qua quy trình xét tuyển theo quy định tại Nghị định số 141/2020/NĐ-CP ngày 08 tháng 12 năm 2020 của Chính phủ quy định chế độ cử tuyển đối với học sinh, sinh viên dân tộc thiểu số và được Chủ tịch Ủy ban nhân dân cấp tỉnh quyết định cử đi đào tạo và bố trí sử dụng sau đào tạo.</w:t>
      </w:r>
    </w:p>
    <w:p w:rsidR="005860BA" w:rsidRPr="00C7350C" w:rsidRDefault="005860BA" w:rsidP="007E1630">
      <w:pPr>
        <w:widowControl w:val="0"/>
        <w:spacing w:before="100"/>
        <w:ind w:firstLine="720"/>
        <w:jc w:val="both"/>
        <w:rPr>
          <w:szCs w:val="28"/>
          <w:lang w:val="de-DE"/>
        </w:rPr>
      </w:pPr>
      <w:r w:rsidRPr="00C7350C">
        <w:rPr>
          <w:szCs w:val="28"/>
          <w:lang w:val="de-DE"/>
        </w:rPr>
        <w:t>* Tuyển sinh đào tạo đại học văn bằng 2</w:t>
      </w:r>
    </w:p>
    <w:p w:rsidR="005860BA" w:rsidRPr="00C7350C" w:rsidRDefault="005860BA" w:rsidP="007E1630">
      <w:pPr>
        <w:widowControl w:val="0"/>
        <w:spacing w:before="100"/>
        <w:ind w:firstLine="720"/>
        <w:jc w:val="both"/>
        <w:rPr>
          <w:szCs w:val="28"/>
          <w:lang w:val="de-DE"/>
        </w:rPr>
      </w:pPr>
      <w:r w:rsidRPr="00C7350C">
        <w:rPr>
          <w:szCs w:val="28"/>
          <w:lang w:val="de-DE"/>
        </w:rPr>
        <w:t>- Có ít nhất một bằng tốt nghiệp đại học các ngành khác.</w:t>
      </w:r>
    </w:p>
    <w:p w:rsidR="005860BA" w:rsidRPr="00C7350C" w:rsidRDefault="005860BA" w:rsidP="007E1630">
      <w:pPr>
        <w:widowControl w:val="0"/>
        <w:spacing w:before="100"/>
        <w:ind w:firstLine="720"/>
        <w:jc w:val="both"/>
        <w:rPr>
          <w:szCs w:val="28"/>
          <w:lang w:val="de-DE"/>
        </w:rPr>
      </w:pPr>
      <w:r w:rsidRPr="00C7350C">
        <w:rPr>
          <w:szCs w:val="28"/>
          <w:lang w:val="de-DE"/>
        </w:rPr>
        <w:t>- Độ tuổi (tính đến năm tuyển sinh): Đào tạo từ nguồn không quá 31 tuổi; là Chỉ huy trưởng, Chỉ huy phó Ban Chỉ huy quân sự cấp xã đương chức, không quá 45 tuổi.</w:t>
      </w:r>
    </w:p>
    <w:p w:rsidR="005860BA" w:rsidRPr="00C7350C" w:rsidRDefault="005860BA" w:rsidP="007E1630">
      <w:pPr>
        <w:widowControl w:val="0"/>
        <w:spacing w:before="100"/>
        <w:ind w:firstLine="720"/>
        <w:jc w:val="both"/>
        <w:rPr>
          <w:szCs w:val="28"/>
          <w:lang w:val="de-DE"/>
        </w:rPr>
      </w:pPr>
      <w:r w:rsidRPr="00C7350C">
        <w:rPr>
          <w:szCs w:val="28"/>
          <w:lang w:val="de-DE"/>
        </w:rPr>
        <w:t>- Chính trị, phẩm chất đạo đức: Có phẩm chất đạo đức tốt, lý lịch rõ ràng; bản thân và gia đình chấp hành tốt đường lối chủ trương của Đảng, chính sách và pháp luật của Nhà nước.</w:t>
      </w:r>
    </w:p>
    <w:p w:rsidR="005860BA" w:rsidRPr="00C7350C" w:rsidRDefault="005860BA" w:rsidP="007E1630">
      <w:pPr>
        <w:widowControl w:val="0"/>
        <w:spacing w:before="100"/>
        <w:ind w:firstLine="720"/>
        <w:jc w:val="both"/>
        <w:rPr>
          <w:szCs w:val="28"/>
          <w:lang w:val="de-DE"/>
        </w:rPr>
      </w:pPr>
      <w:r w:rsidRPr="00C7350C">
        <w:rPr>
          <w:szCs w:val="28"/>
          <w:lang w:val="de-DE"/>
        </w:rPr>
        <w:t>- Được cấp ủy đảng, chính quyền cấp xã xác định là nguồn cán bộ quân sự cơ sở trong quy hoạch của địa phương, thông qua quy trình xét tuyển, trúng tuyển được Ủy ban nhân dân cấp tỉnh quyết định cử đi đào tạo và bố trí sử dụng sau đào tạo.</w:t>
      </w:r>
    </w:p>
    <w:p w:rsidR="005860BA" w:rsidRPr="00C7350C" w:rsidRDefault="005860BA" w:rsidP="007E1630">
      <w:pPr>
        <w:widowControl w:val="0"/>
        <w:tabs>
          <w:tab w:val="left" w:pos="624"/>
        </w:tabs>
        <w:spacing w:before="100"/>
        <w:ind w:firstLine="720"/>
        <w:jc w:val="both"/>
        <w:rPr>
          <w:szCs w:val="28"/>
          <w:lang w:val="de-DE"/>
        </w:rPr>
      </w:pPr>
      <w:r w:rsidRPr="00C7350C">
        <w:rPr>
          <w:szCs w:val="28"/>
          <w:lang w:val="de-DE"/>
        </w:rPr>
        <w:t xml:space="preserve">- Sức khỏe: Đạt sức khỏe Loại 1, Loại 2, Loại 3 theo quy định tại </w:t>
      </w:r>
      <w:r w:rsidR="00FC0DCE" w:rsidRPr="005D7FD0">
        <w:rPr>
          <w:i/>
          <w:szCs w:val="28"/>
          <w:lang w:val="fr-FR"/>
        </w:rPr>
        <w:t>Thông tư số 105/2023/TT-BQP</w:t>
      </w:r>
      <w:r w:rsidRPr="00C7350C">
        <w:rPr>
          <w:szCs w:val="28"/>
          <w:lang w:val="de-DE"/>
        </w:rPr>
        <w:t>. Riêng tiêu chuẩn về thể lực chung và răng được lấy đến điểm 4.</w:t>
      </w:r>
    </w:p>
    <w:p w:rsidR="005860BA" w:rsidRPr="00C7350C" w:rsidRDefault="005860BA" w:rsidP="007E1630">
      <w:pPr>
        <w:widowControl w:val="0"/>
        <w:kinsoku w:val="0"/>
        <w:overflowPunct w:val="0"/>
        <w:autoSpaceDE w:val="0"/>
        <w:autoSpaceDN w:val="0"/>
        <w:adjustRightInd w:val="0"/>
        <w:spacing w:before="100"/>
        <w:ind w:firstLine="720"/>
        <w:jc w:val="both"/>
        <w:outlineLvl w:val="4"/>
        <w:rPr>
          <w:rFonts w:eastAsia="Times New Roman"/>
          <w:b/>
          <w:szCs w:val="28"/>
          <w:lang w:val="de-DE"/>
        </w:rPr>
      </w:pPr>
      <w:r w:rsidRPr="00C7350C">
        <w:rPr>
          <w:rFonts w:eastAsia="Times New Roman"/>
          <w:b/>
          <w:bCs/>
          <w:i/>
          <w:iCs/>
          <w:szCs w:val="28"/>
          <w:lang w:val="de-DE"/>
        </w:rPr>
        <w:t>Căn cứ pháp lý của thủ tục hành chính:</w:t>
      </w:r>
    </w:p>
    <w:p w:rsidR="005860BA" w:rsidRPr="00C7350C" w:rsidRDefault="005860BA" w:rsidP="007E1630">
      <w:pPr>
        <w:widowControl w:val="0"/>
        <w:spacing w:before="100"/>
        <w:ind w:firstLine="720"/>
        <w:jc w:val="both"/>
        <w:rPr>
          <w:szCs w:val="28"/>
          <w:lang w:val="de-DE"/>
        </w:rPr>
      </w:pPr>
      <w:r w:rsidRPr="00C7350C">
        <w:rPr>
          <w:szCs w:val="28"/>
          <w:lang w:val="de-DE"/>
        </w:rPr>
        <w:t>- Luật Giáo dục ngày 14 tháng 6 năm 2019.</w:t>
      </w:r>
    </w:p>
    <w:p w:rsidR="005860BA" w:rsidRPr="00C7350C" w:rsidRDefault="005860BA" w:rsidP="007E1630">
      <w:pPr>
        <w:widowControl w:val="0"/>
        <w:spacing w:before="100"/>
        <w:ind w:firstLine="720"/>
        <w:jc w:val="both"/>
        <w:rPr>
          <w:szCs w:val="28"/>
          <w:lang w:val="de-DE"/>
        </w:rPr>
      </w:pPr>
      <w:r w:rsidRPr="00C7350C">
        <w:rPr>
          <w:szCs w:val="28"/>
          <w:lang w:val="de-DE"/>
        </w:rPr>
        <w:t>- Luật Giáo dục đại học ngày 18 tháng 6 năm 2012, Luật sửa đổi, bổ sung một số điều của Luật Giáo dục đại học ngày 19 tháng 11 năm 2018.</w:t>
      </w:r>
    </w:p>
    <w:p w:rsidR="005860BA" w:rsidRPr="00C7350C" w:rsidRDefault="005860BA" w:rsidP="007E1630">
      <w:pPr>
        <w:widowControl w:val="0"/>
        <w:spacing w:before="100"/>
        <w:ind w:firstLine="720"/>
        <w:jc w:val="both"/>
        <w:rPr>
          <w:szCs w:val="28"/>
          <w:lang w:val="de-DE"/>
        </w:rPr>
      </w:pPr>
      <w:r w:rsidRPr="00C7350C">
        <w:rPr>
          <w:szCs w:val="28"/>
          <w:lang w:val="de-DE"/>
        </w:rPr>
        <w:lastRenderedPageBreak/>
        <w:t>- Luật Sĩ quan Quân đội nhân dân Việt Nam ngày 21 tháng 12 năm 1999; Luật sửa đổi, bổ sung một số điều của Luật Sĩ quan Quân đội nhân dân Việt Nam ngày 03 tháng 6 năm 2008 và Luật sửa đổi, bổ sung một số điều của Luật Sĩ quan Quân đội nhân dân Việt Nam ngày 27 tháng 11 năm 2014.</w:t>
      </w:r>
    </w:p>
    <w:p w:rsidR="005860BA" w:rsidRPr="00C7350C" w:rsidRDefault="005860BA" w:rsidP="007E1630">
      <w:pPr>
        <w:widowControl w:val="0"/>
        <w:spacing w:before="100"/>
        <w:ind w:firstLine="720"/>
        <w:jc w:val="both"/>
        <w:rPr>
          <w:szCs w:val="28"/>
          <w:lang w:val="de-DE"/>
        </w:rPr>
      </w:pPr>
      <w:r w:rsidRPr="00C7350C">
        <w:rPr>
          <w:szCs w:val="28"/>
          <w:lang w:val="de-DE"/>
        </w:rPr>
        <w:t>- Luật Nghĩa vụ quân sự ngày 19 tháng 6 năm 2015.</w:t>
      </w:r>
    </w:p>
    <w:p w:rsidR="005860BA" w:rsidRPr="00C7350C" w:rsidRDefault="005860BA" w:rsidP="007E1630">
      <w:pPr>
        <w:widowControl w:val="0"/>
        <w:spacing w:before="100"/>
        <w:ind w:firstLine="720"/>
        <w:jc w:val="both"/>
        <w:rPr>
          <w:szCs w:val="28"/>
          <w:lang w:val="de-DE"/>
        </w:rPr>
      </w:pPr>
      <w:r w:rsidRPr="00C7350C">
        <w:rPr>
          <w:szCs w:val="28"/>
          <w:lang w:val="de-DE"/>
        </w:rPr>
        <w:t>- Luật Quân nhân chuyên nghiệp, công nhân và viên chức quốc phòng ngày 26 tháng 11 năm 2015.</w:t>
      </w:r>
    </w:p>
    <w:p w:rsidR="005860BA" w:rsidRPr="00C7350C" w:rsidRDefault="005860BA" w:rsidP="007E1630">
      <w:pPr>
        <w:widowControl w:val="0"/>
        <w:spacing w:before="100"/>
        <w:ind w:firstLine="720"/>
        <w:jc w:val="both"/>
        <w:rPr>
          <w:szCs w:val="28"/>
          <w:lang w:val="de-DE"/>
        </w:rPr>
      </w:pPr>
      <w:r w:rsidRPr="00C7350C">
        <w:rPr>
          <w:szCs w:val="28"/>
          <w:lang w:val="de-DE"/>
        </w:rPr>
        <w:t>- Luật Dân quân tự vệ ngày 22 tháng 11 năm 2019.</w:t>
      </w:r>
    </w:p>
    <w:p w:rsidR="005860BA" w:rsidRPr="00C7350C" w:rsidRDefault="005860BA" w:rsidP="005860BA">
      <w:pPr>
        <w:widowControl w:val="0"/>
        <w:spacing w:before="120"/>
        <w:ind w:firstLine="720"/>
        <w:jc w:val="both"/>
        <w:rPr>
          <w:szCs w:val="28"/>
          <w:lang w:val="de-DE"/>
        </w:rPr>
      </w:pPr>
      <w:r w:rsidRPr="00C7350C">
        <w:rPr>
          <w:szCs w:val="28"/>
          <w:lang w:val="de-DE"/>
        </w:rPr>
        <w:t>- Nghị định số 141/2020/NĐ-CP ngày 08 tháng 12 năm 2020 của Chính phủ quy định chế độ cử tuyển đối với học sinh, sinh viên dân tộc thiểu số.</w:t>
      </w:r>
    </w:p>
    <w:p w:rsidR="005860BA" w:rsidRDefault="005860BA" w:rsidP="005860BA">
      <w:pPr>
        <w:widowControl w:val="0"/>
        <w:spacing w:before="120"/>
        <w:ind w:firstLine="720"/>
        <w:jc w:val="both"/>
        <w:rPr>
          <w:szCs w:val="28"/>
          <w:lang w:val="fr-FR"/>
        </w:rPr>
      </w:pPr>
      <w:r w:rsidRPr="00C7350C">
        <w:rPr>
          <w:szCs w:val="28"/>
          <w:lang w:val="fr-FR"/>
        </w:rPr>
        <w:t>- Thông tư số 31/2023/TT-BQP ngày 12 tháng 5 năm 2023 của Bộ trưởng Bộ Quốc phòng quy định và hướng dẫn thực hiện công tác tuyển sinh vào các trường trong Quân độ</w:t>
      </w:r>
      <w:r w:rsidR="00272607">
        <w:rPr>
          <w:szCs w:val="28"/>
          <w:lang w:val="fr-FR"/>
        </w:rPr>
        <w:t>i</w:t>
      </w:r>
      <w:r w:rsidRPr="00C7350C">
        <w:rPr>
          <w:szCs w:val="28"/>
          <w:lang w:val="fr-FR"/>
        </w:rPr>
        <w:t>.</w:t>
      </w:r>
    </w:p>
    <w:p w:rsidR="00272607" w:rsidRPr="009E49DA" w:rsidRDefault="00272607" w:rsidP="00272607">
      <w:pPr>
        <w:widowControl w:val="0"/>
        <w:spacing w:before="120"/>
        <w:ind w:firstLine="720"/>
        <w:jc w:val="both"/>
        <w:rPr>
          <w:szCs w:val="28"/>
          <w:lang w:val="fr-FR"/>
        </w:rPr>
      </w:pPr>
      <w:r w:rsidRPr="009E49DA">
        <w:rPr>
          <w:szCs w:val="28"/>
          <w:lang w:val="fr-FR"/>
        </w:rPr>
        <w:t>- Thông tư số 14/2024/TT-BQP ngày 09/5/2024 sửa đổi, bổ sung một số điều của Thông tư số 31/2023/TT-BQP ngày 12 tháng 5 năm 2023 của Bộ trưởng Bộ Quốc phòng quy định và hướng dẫn thực hiện công tác tuyển sinh vào các trường trong Quân độ</w:t>
      </w:r>
      <w:r w:rsidR="007E1630" w:rsidRPr="009E49DA">
        <w:rPr>
          <w:szCs w:val="28"/>
          <w:lang w:val="fr-FR"/>
        </w:rPr>
        <w:t>i.</w:t>
      </w:r>
    </w:p>
    <w:p w:rsidR="00272607" w:rsidRDefault="00272607" w:rsidP="005860BA">
      <w:pPr>
        <w:widowControl w:val="0"/>
        <w:spacing w:before="120"/>
        <w:ind w:firstLine="720"/>
        <w:jc w:val="both"/>
        <w:rPr>
          <w:szCs w:val="28"/>
          <w:lang w:val="fr-FR"/>
        </w:rPr>
      </w:pPr>
    </w:p>
    <w:p w:rsidR="00272607" w:rsidRPr="00C7350C" w:rsidRDefault="00272607" w:rsidP="005860BA">
      <w:pPr>
        <w:widowControl w:val="0"/>
        <w:spacing w:before="120"/>
        <w:ind w:firstLine="720"/>
        <w:jc w:val="both"/>
        <w:rPr>
          <w:szCs w:val="28"/>
          <w:lang w:val="fr-FR"/>
        </w:rPr>
      </w:pPr>
    </w:p>
    <w:p w:rsidR="005860BA" w:rsidRPr="00C7350C" w:rsidRDefault="005860BA" w:rsidP="005860BA">
      <w:pPr>
        <w:widowControl w:val="0"/>
        <w:spacing w:before="120"/>
        <w:ind w:firstLine="720"/>
        <w:jc w:val="both"/>
        <w:rPr>
          <w:szCs w:val="28"/>
          <w:lang w:val="de-DE"/>
        </w:rPr>
      </w:pPr>
    </w:p>
    <w:p w:rsidR="005232D1" w:rsidRDefault="005232D1"/>
    <w:sectPr w:rsidR="005232D1" w:rsidSect="008D631A">
      <w:headerReference w:type="even" r:id="rId7"/>
      <w:headerReference w:type="default" r:id="rId8"/>
      <w:footerReference w:type="even" r:id="rId9"/>
      <w:footerReference w:type="default" r:id="rId10"/>
      <w:headerReference w:type="first" r:id="rId11"/>
      <w:footerReference w:type="first" r:id="rId12"/>
      <w:pgSz w:w="11907" w:h="16840" w:code="9"/>
      <w:pgMar w:top="1418" w:right="851" w:bottom="1134" w:left="1985" w:header="720" w:footer="720" w:gutter="0"/>
      <w:pgNumType w:start="143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2EA" w:rsidRDefault="007972EA">
      <w:r>
        <w:separator/>
      </w:r>
    </w:p>
  </w:endnote>
  <w:endnote w:type="continuationSeparator" w:id="0">
    <w:p w:rsidR="007972EA" w:rsidRDefault="00797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UTM Av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F5A" w:rsidRDefault="005860BA">
    <w:pPr>
      <w:pStyle w:val="BodyText1"/>
      <w:kinsoku w:val="0"/>
      <w:overflowPunct w:val="0"/>
      <w:spacing w:line="14" w:lineRule="auto"/>
      <w:ind w:left="0" w:firstLine="0"/>
      <w:rPr>
        <w:sz w:val="20"/>
        <w:szCs w:val="20"/>
      </w:rPr>
    </w:pPr>
    <w:r>
      <w:rPr>
        <w:noProof/>
        <w:lang w:val="en-US" w:eastAsia="en-US"/>
      </w:rPr>
      <mc:AlternateContent>
        <mc:Choice Requires="wps">
          <w:drawing>
            <wp:anchor distT="0" distB="0" distL="114300" distR="114300" simplePos="0" relativeHeight="251659264" behindDoc="1" locked="0" layoutInCell="0" allowOverlap="1" wp14:anchorId="2B2EE9D1" wp14:editId="41CCBD49">
              <wp:simplePos x="0" y="0"/>
              <wp:positionH relativeFrom="page">
                <wp:posOffset>635000</wp:posOffset>
              </wp:positionH>
              <wp:positionV relativeFrom="page">
                <wp:posOffset>9973310</wp:posOffset>
              </wp:positionV>
              <wp:extent cx="237490" cy="139700"/>
              <wp:effectExtent l="0" t="0" r="1016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F5A" w:rsidRDefault="005860BA">
                          <w:pPr>
                            <w:pStyle w:val="BodyText1"/>
                            <w:kinsoku w:val="0"/>
                            <w:overflowPunct w:val="0"/>
                            <w:spacing w:line="215" w:lineRule="exact"/>
                            <w:ind w:left="20" w:firstLine="0"/>
                            <w:rPr>
                              <w:rFonts w:ascii="UTM Avo" w:hAnsi="UTM Avo" w:cs="UTM Avo"/>
                              <w:color w:val="000000"/>
                              <w:sz w:val="18"/>
                              <w:szCs w:val="18"/>
                            </w:rPr>
                          </w:pPr>
                          <w:r>
                            <w:rPr>
                              <w:rFonts w:ascii="UTM Avo" w:hAnsi="UTM Avo" w:cs="UTM Avo"/>
                              <w:b/>
                              <w:bCs/>
                              <w:color w:val="231F20"/>
                              <w:sz w:val="18"/>
                              <w:szCs w:val="18"/>
                            </w:rPr>
                            <w:t>680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0pt;margin-top:785.3pt;width:18.7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" o:allowincell="f" filled="f" stroked="f">
              <v:textbox inset="0,0,0,0">
                <w:txbxContent>
                  <w:p w:rsidR="00C31F5A" w:rsidRDefault="005860BA">
                    <w:pPr>
                      <w:pStyle w:val="BodyText1"/>
                      <w:kinsoku w:val="0"/>
                      <w:overflowPunct w:val="0"/>
                      <w:spacing w:line="215" w:lineRule="exact"/>
                      <w:ind w:left="20" w:firstLine="0"/>
                      <w:rPr>
                        <w:rFonts w:ascii="UTM Avo" w:hAnsi="UTM Avo" w:cs="UTM Avo"/>
                        <w:color w:val="000000"/>
                        <w:sz w:val="18"/>
                        <w:szCs w:val="18"/>
                      </w:rPr>
                    </w:pPr>
                    <w:r>
                      <w:rPr>
                        <w:rFonts w:ascii="UTM Avo" w:hAnsi="UTM Avo" w:cs="UTM Avo"/>
                        <w:b/>
                        <w:bCs/>
                        <w:color w:val="231F20"/>
                        <w:sz w:val="18"/>
                        <w:szCs w:val="18"/>
                      </w:rPr>
                      <w:t>680</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F5A" w:rsidRDefault="007972EA">
    <w:pPr>
      <w:pStyle w:val="BodyText1"/>
      <w:kinsoku w:val="0"/>
      <w:overflowPunct w:val="0"/>
      <w:spacing w:line="14" w:lineRule="auto"/>
      <w:ind w:left="0" w:firstLine="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31A" w:rsidRDefault="008D63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2EA" w:rsidRDefault="007972EA">
      <w:r>
        <w:separator/>
      </w:r>
    </w:p>
  </w:footnote>
  <w:footnote w:type="continuationSeparator" w:id="0">
    <w:p w:rsidR="007972EA" w:rsidRDefault="00797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31A" w:rsidRDefault="008D63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F2B" w:rsidRDefault="005860BA">
    <w:pPr>
      <w:pStyle w:val="Header"/>
      <w:jc w:val="center"/>
    </w:pPr>
    <w:r>
      <w:fldChar w:fldCharType="begin"/>
    </w:r>
    <w:r>
      <w:instrText xml:space="preserve"> PAGE   \* MERGEFORMAT </w:instrText>
    </w:r>
    <w:r>
      <w:fldChar w:fldCharType="separate"/>
    </w:r>
    <w:r w:rsidR="00885A59">
      <w:rPr>
        <w:noProof/>
      </w:rPr>
      <w:t>1441</w:t>
    </w:r>
    <w:r>
      <w:fldChar w:fldCharType="end"/>
    </w:r>
  </w:p>
  <w:p w:rsidR="00C02F2B" w:rsidRDefault="007972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095030"/>
      <w:docPartObj>
        <w:docPartGallery w:val="Page Numbers (Top of Page)"/>
        <w:docPartUnique/>
      </w:docPartObj>
    </w:sdtPr>
    <w:sdtEndPr>
      <w:rPr>
        <w:noProof/>
      </w:rPr>
    </w:sdtEndPr>
    <w:sdtContent>
      <w:p w:rsidR="008D631A" w:rsidRDefault="008D631A">
        <w:pPr>
          <w:pStyle w:val="Header"/>
          <w:jc w:val="center"/>
        </w:pPr>
        <w:r>
          <w:fldChar w:fldCharType="begin"/>
        </w:r>
        <w:r>
          <w:instrText xml:space="preserve"> PAGE   \* MERGEFORMAT </w:instrText>
        </w:r>
        <w:r>
          <w:fldChar w:fldCharType="separate"/>
        </w:r>
        <w:r w:rsidR="00885A59">
          <w:rPr>
            <w:noProof/>
          </w:rPr>
          <w:t>1431</w:t>
        </w:r>
        <w:r>
          <w:rPr>
            <w:noProof/>
          </w:rPr>
          <w:fldChar w:fldCharType="end"/>
        </w:r>
      </w:p>
    </w:sdtContent>
  </w:sdt>
  <w:p w:rsidR="008D631A" w:rsidRDefault="008D63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067"/>
    <w:rsid w:val="00004F29"/>
    <w:rsid w:val="00026196"/>
    <w:rsid w:val="000456FE"/>
    <w:rsid w:val="000B5CAB"/>
    <w:rsid w:val="000D0ACE"/>
    <w:rsid w:val="00200838"/>
    <w:rsid w:val="00272607"/>
    <w:rsid w:val="002F1D8F"/>
    <w:rsid w:val="00351067"/>
    <w:rsid w:val="004E6CC8"/>
    <w:rsid w:val="00504BA7"/>
    <w:rsid w:val="005232D1"/>
    <w:rsid w:val="00564877"/>
    <w:rsid w:val="005860BA"/>
    <w:rsid w:val="00596BFA"/>
    <w:rsid w:val="005A67FE"/>
    <w:rsid w:val="005D7FD0"/>
    <w:rsid w:val="00654D82"/>
    <w:rsid w:val="006E26C5"/>
    <w:rsid w:val="00716483"/>
    <w:rsid w:val="007972EA"/>
    <w:rsid w:val="007E1630"/>
    <w:rsid w:val="00834F72"/>
    <w:rsid w:val="00885A59"/>
    <w:rsid w:val="008D631A"/>
    <w:rsid w:val="009E49DA"/>
    <w:rsid w:val="00A27D4D"/>
    <w:rsid w:val="00B43D00"/>
    <w:rsid w:val="00E63F3C"/>
    <w:rsid w:val="00EA400E"/>
    <w:rsid w:val="00EE0939"/>
    <w:rsid w:val="00F42853"/>
    <w:rsid w:val="00F946CC"/>
    <w:rsid w:val="00FC0DCE"/>
    <w:rsid w:val="00FC5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0BA"/>
    <w:pPr>
      <w:spacing w:before="0"/>
      <w:jc w:val="left"/>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basedOn w:val="Normal"/>
    <w:next w:val="BodyText"/>
    <w:link w:val="BodyTextChar"/>
    <w:uiPriority w:val="99"/>
    <w:qFormat/>
    <w:rsid w:val="005860BA"/>
    <w:pPr>
      <w:widowControl w:val="0"/>
      <w:autoSpaceDE w:val="0"/>
      <w:autoSpaceDN w:val="0"/>
      <w:adjustRightInd w:val="0"/>
      <w:ind w:left="100" w:firstLine="680"/>
    </w:pPr>
    <w:rPr>
      <w:sz w:val="24"/>
      <w:szCs w:val="24"/>
      <w:lang w:val="x-none" w:eastAsia="x-none"/>
    </w:rPr>
  </w:style>
  <w:style w:type="character" w:customStyle="1" w:styleId="BodyTextChar">
    <w:name w:val="Body Text Char"/>
    <w:link w:val="BodyText1"/>
    <w:uiPriority w:val="99"/>
    <w:locked/>
    <w:rsid w:val="005860BA"/>
    <w:rPr>
      <w:rFonts w:eastAsia="Calibri" w:cs="Times New Roman"/>
      <w:sz w:val="24"/>
      <w:szCs w:val="24"/>
      <w:lang w:val="x-none" w:eastAsia="x-none"/>
    </w:rPr>
  </w:style>
  <w:style w:type="paragraph" w:styleId="BodyText">
    <w:name w:val="Body Text"/>
    <w:basedOn w:val="Normal"/>
    <w:link w:val="BodyTextChar1"/>
    <w:uiPriority w:val="99"/>
    <w:unhideWhenUsed/>
    <w:rsid w:val="005860BA"/>
    <w:pPr>
      <w:spacing w:after="120"/>
    </w:pPr>
  </w:style>
  <w:style w:type="character" w:customStyle="1" w:styleId="BodyTextChar1">
    <w:name w:val="Body Text Char1"/>
    <w:basedOn w:val="DefaultParagraphFont"/>
    <w:link w:val="BodyText"/>
    <w:uiPriority w:val="99"/>
    <w:rsid w:val="005860BA"/>
    <w:rPr>
      <w:rFonts w:eastAsia="Calibri" w:cs="Times New Roman"/>
    </w:rPr>
  </w:style>
  <w:style w:type="paragraph" w:styleId="Header">
    <w:name w:val="header"/>
    <w:basedOn w:val="Normal"/>
    <w:link w:val="HeaderChar1"/>
    <w:uiPriority w:val="99"/>
    <w:unhideWhenUsed/>
    <w:rsid w:val="005860BA"/>
    <w:pPr>
      <w:tabs>
        <w:tab w:val="center" w:pos="4680"/>
        <w:tab w:val="right" w:pos="9360"/>
      </w:tabs>
    </w:pPr>
  </w:style>
  <w:style w:type="character" w:customStyle="1" w:styleId="HeaderChar">
    <w:name w:val="Header Char"/>
    <w:basedOn w:val="DefaultParagraphFont"/>
    <w:uiPriority w:val="99"/>
    <w:rsid w:val="005860BA"/>
    <w:rPr>
      <w:rFonts w:eastAsia="Calibri" w:cs="Times New Roman"/>
    </w:rPr>
  </w:style>
  <w:style w:type="character" w:customStyle="1" w:styleId="HeaderChar1">
    <w:name w:val="Header Char1"/>
    <w:basedOn w:val="DefaultParagraphFont"/>
    <w:link w:val="Header"/>
    <w:uiPriority w:val="99"/>
    <w:rsid w:val="005860BA"/>
    <w:rPr>
      <w:rFonts w:eastAsia="Calibri" w:cs="Times New Roman"/>
    </w:rPr>
  </w:style>
  <w:style w:type="paragraph" w:styleId="BodyTextIndent2">
    <w:name w:val="Body Text Indent 2"/>
    <w:basedOn w:val="Normal"/>
    <w:link w:val="BodyTextIndent2Char"/>
    <w:rsid w:val="005860BA"/>
    <w:pPr>
      <w:spacing w:after="120" w:line="480" w:lineRule="auto"/>
      <w:ind w:left="360"/>
    </w:pPr>
  </w:style>
  <w:style w:type="character" w:customStyle="1" w:styleId="BodyTextIndent2Char">
    <w:name w:val="Body Text Indent 2 Char"/>
    <w:basedOn w:val="DefaultParagraphFont"/>
    <w:link w:val="BodyTextIndent2"/>
    <w:rsid w:val="005860BA"/>
    <w:rPr>
      <w:rFonts w:eastAsia="Calibri" w:cs="Times New Roman"/>
    </w:rPr>
  </w:style>
  <w:style w:type="character" w:customStyle="1" w:styleId="Bodytext0">
    <w:name w:val="Body text_"/>
    <w:link w:val="BodyText2"/>
    <w:rsid w:val="005860BA"/>
    <w:rPr>
      <w:sz w:val="33"/>
      <w:szCs w:val="33"/>
      <w:shd w:val="clear" w:color="auto" w:fill="FFFFFF"/>
    </w:rPr>
  </w:style>
  <w:style w:type="paragraph" w:customStyle="1" w:styleId="BodyText2">
    <w:name w:val="Body Text2"/>
    <w:basedOn w:val="Normal"/>
    <w:link w:val="Bodytext0"/>
    <w:rsid w:val="005860BA"/>
    <w:pPr>
      <w:widowControl w:val="0"/>
      <w:shd w:val="clear" w:color="auto" w:fill="FFFFFF"/>
      <w:spacing w:line="0" w:lineRule="atLeast"/>
    </w:pPr>
    <w:rPr>
      <w:rFonts w:eastAsiaTheme="minorHAnsi" w:cstheme="minorBidi"/>
      <w:sz w:val="33"/>
      <w:szCs w:val="33"/>
    </w:rPr>
  </w:style>
  <w:style w:type="paragraph" w:styleId="Footer">
    <w:name w:val="footer"/>
    <w:basedOn w:val="Normal"/>
    <w:link w:val="FooterChar"/>
    <w:uiPriority w:val="99"/>
    <w:unhideWhenUsed/>
    <w:rsid w:val="008D631A"/>
    <w:pPr>
      <w:tabs>
        <w:tab w:val="center" w:pos="4680"/>
        <w:tab w:val="right" w:pos="9360"/>
      </w:tabs>
    </w:pPr>
  </w:style>
  <w:style w:type="character" w:customStyle="1" w:styleId="FooterChar">
    <w:name w:val="Footer Char"/>
    <w:basedOn w:val="DefaultParagraphFont"/>
    <w:link w:val="Footer"/>
    <w:uiPriority w:val="99"/>
    <w:rsid w:val="008D631A"/>
    <w:rPr>
      <w:rFonts w:eastAsia="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0BA"/>
    <w:pPr>
      <w:spacing w:before="0"/>
      <w:jc w:val="left"/>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basedOn w:val="Normal"/>
    <w:next w:val="BodyText"/>
    <w:link w:val="BodyTextChar"/>
    <w:uiPriority w:val="99"/>
    <w:qFormat/>
    <w:rsid w:val="005860BA"/>
    <w:pPr>
      <w:widowControl w:val="0"/>
      <w:autoSpaceDE w:val="0"/>
      <w:autoSpaceDN w:val="0"/>
      <w:adjustRightInd w:val="0"/>
      <w:ind w:left="100" w:firstLine="680"/>
    </w:pPr>
    <w:rPr>
      <w:sz w:val="24"/>
      <w:szCs w:val="24"/>
      <w:lang w:val="x-none" w:eastAsia="x-none"/>
    </w:rPr>
  </w:style>
  <w:style w:type="character" w:customStyle="1" w:styleId="BodyTextChar">
    <w:name w:val="Body Text Char"/>
    <w:link w:val="BodyText1"/>
    <w:uiPriority w:val="99"/>
    <w:locked/>
    <w:rsid w:val="005860BA"/>
    <w:rPr>
      <w:rFonts w:eastAsia="Calibri" w:cs="Times New Roman"/>
      <w:sz w:val="24"/>
      <w:szCs w:val="24"/>
      <w:lang w:val="x-none" w:eastAsia="x-none"/>
    </w:rPr>
  </w:style>
  <w:style w:type="paragraph" w:styleId="BodyText">
    <w:name w:val="Body Text"/>
    <w:basedOn w:val="Normal"/>
    <w:link w:val="BodyTextChar1"/>
    <w:uiPriority w:val="99"/>
    <w:unhideWhenUsed/>
    <w:rsid w:val="005860BA"/>
    <w:pPr>
      <w:spacing w:after="120"/>
    </w:pPr>
  </w:style>
  <w:style w:type="character" w:customStyle="1" w:styleId="BodyTextChar1">
    <w:name w:val="Body Text Char1"/>
    <w:basedOn w:val="DefaultParagraphFont"/>
    <w:link w:val="BodyText"/>
    <w:uiPriority w:val="99"/>
    <w:rsid w:val="005860BA"/>
    <w:rPr>
      <w:rFonts w:eastAsia="Calibri" w:cs="Times New Roman"/>
    </w:rPr>
  </w:style>
  <w:style w:type="paragraph" w:styleId="Header">
    <w:name w:val="header"/>
    <w:basedOn w:val="Normal"/>
    <w:link w:val="HeaderChar1"/>
    <w:uiPriority w:val="99"/>
    <w:unhideWhenUsed/>
    <w:rsid w:val="005860BA"/>
    <w:pPr>
      <w:tabs>
        <w:tab w:val="center" w:pos="4680"/>
        <w:tab w:val="right" w:pos="9360"/>
      </w:tabs>
    </w:pPr>
  </w:style>
  <w:style w:type="character" w:customStyle="1" w:styleId="HeaderChar">
    <w:name w:val="Header Char"/>
    <w:basedOn w:val="DefaultParagraphFont"/>
    <w:uiPriority w:val="99"/>
    <w:rsid w:val="005860BA"/>
    <w:rPr>
      <w:rFonts w:eastAsia="Calibri" w:cs="Times New Roman"/>
    </w:rPr>
  </w:style>
  <w:style w:type="character" w:customStyle="1" w:styleId="HeaderChar1">
    <w:name w:val="Header Char1"/>
    <w:basedOn w:val="DefaultParagraphFont"/>
    <w:link w:val="Header"/>
    <w:uiPriority w:val="99"/>
    <w:rsid w:val="005860BA"/>
    <w:rPr>
      <w:rFonts w:eastAsia="Calibri" w:cs="Times New Roman"/>
    </w:rPr>
  </w:style>
  <w:style w:type="paragraph" w:styleId="BodyTextIndent2">
    <w:name w:val="Body Text Indent 2"/>
    <w:basedOn w:val="Normal"/>
    <w:link w:val="BodyTextIndent2Char"/>
    <w:rsid w:val="005860BA"/>
    <w:pPr>
      <w:spacing w:after="120" w:line="480" w:lineRule="auto"/>
      <w:ind w:left="360"/>
    </w:pPr>
  </w:style>
  <w:style w:type="character" w:customStyle="1" w:styleId="BodyTextIndent2Char">
    <w:name w:val="Body Text Indent 2 Char"/>
    <w:basedOn w:val="DefaultParagraphFont"/>
    <w:link w:val="BodyTextIndent2"/>
    <w:rsid w:val="005860BA"/>
    <w:rPr>
      <w:rFonts w:eastAsia="Calibri" w:cs="Times New Roman"/>
    </w:rPr>
  </w:style>
  <w:style w:type="character" w:customStyle="1" w:styleId="Bodytext0">
    <w:name w:val="Body text_"/>
    <w:link w:val="BodyText2"/>
    <w:rsid w:val="005860BA"/>
    <w:rPr>
      <w:sz w:val="33"/>
      <w:szCs w:val="33"/>
      <w:shd w:val="clear" w:color="auto" w:fill="FFFFFF"/>
    </w:rPr>
  </w:style>
  <w:style w:type="paragraph" w:customStyle="1" w:styleId="BodyText2">
    <w:name w:val="Body Text2"/>
    <w:basedOn w:val="Normal"/>
    <w:link w:val="Bodytext0"/>
    <w:rsid w:val="005860BA"/>
    <w:pPr>
      <w:widowControl w:val="0"/>
      <w:shd w:val="clear" w:color="auto" w:fill="FFFFFF"/>
      <w:spacing w:line="0" w:lineRule="atLeast"/>
    </w:pPr>
    <w:rPr>
      <w:rFonts w:eastAsiaTheme="minorHAnsi" w:cstheme="minorBidi"/>
      <w:sz w:val="33"/>
      <w:szCs w:val="33"/>
    </w:rPr>
  </w:style>
  <w:style w:type="paragraph" w:styleId="Footer">
    <w:name w:val="footer"/>
    <w:basedOn w:val="Normal"/>
    <w:link w:val="FooterChar"/>
    <w:uiPriority w:val="99"/>
    <w:unhideWhenUsed/>
    <w:rsid w:val="008D631A"/>
    <w:pPr>
      <w:tabs>
        <w:tab w:val="center" w:pos="4680"/>
        <w:tab w:val="right" w:pos="9360"/>
      </w:tabs>
    </w:pPr>
  </w:style>
  <w:style w:type="character" w:customStyle="1" w:styleId="FooterChar">
    <w:name w:val="Footer Char"/>
    <w:basedOn w:val="DefaultParagraphFont"/>
    <w:link w:val="Footer"/>
    <w:uiPriority w:val="99"/>
    <w:rsid w:val="008D631A"/>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3419</Words>
  <Characters>19489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FUJISU</dc:creator>
  <cp:lastModifiedBy>PC FUJISU</cp:lastModifiedBy>
  <cp:revision>12</cp:revision>
  <cp:lastPrinted>2024-12-18T06:32:00Z</cp:lastPrinted>
  <dcterms:created xsi:type="dcterms:W3CDTF">2024-11-25T07:05:00Z</dcterms:created>
  <dcterms:modified xsi:type="dcterms:W3CDTF">2024-12-18T06:32:00Z</dcterms:modified>
</cp:coreProperties>
</file>